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DDC" w:rsidRDefault="007A3DDC" w:rsidP="000D3D94">
      <w:pPr>
        <w:jc w:val="center"/>
        <w:rPr>
          <w:b/>
          <w:sz w:val="24"/>
          <w:szCs w:val="24"/>
          <w:u w:val="single"/>
        </w:rPr>
      </w:pPr>
      <w:proofErr w:type="spellStart"/>
      <w:r>
        <w:rPr>
          <w:b/>
          <w:sz w:val="24"/>
          <w:szCs w:val="24"/>
          <w:u w:val="single"/>
        </w:rPr>
        <w:t>Quadring</w:t>
      </w:r>
      <w:proofErr w:type="spellEnd"/>
      <w:r>
        <w:rPr>
          <w:b/>
          <w:sz w:val="24"/>
          <w:szCs w:val="24"/>
          <w:u w:val="single"/>
        </w:rPr>
        <w:t xml:space="preserve"> Primary School</w:t>
      </w:r>
    </w:p>
    <w:p w:rsidR="000D3D94" w:rsidRPr="000D3D94" w:rsidRDefault="000D3D94" w:rsidP="000D3D94">
      <w:pPr>
        <w:jc w:val="center"/>
        <w:rPr>
          <w:b/>
          <w:sz w:val="24"/>
          <w:szCs w:val="24"/>
          <w:u w:val="single"/>
        </w:rPr>
      </w:pPr>
      <w:r w:rsidRPr="000D3D94">
        <w:rPr>
          <w:b/>
          <w:sz w:val="24"/>
          <w:szCs w:val="24"/>
          <w:u w:val="single"/>
        </w:rPr>
        <w:t>How to help a child with special educational needs with home learning</w:t>
      </w:r>
    </w:p>
    <w:p w:rsidR="000D3D94" w:rsidRPr="000D3D94" w:rsidRDefault="000D3D94" w:rsidP="000D3D94">
      <w:pPr>
        <w:jc w:val="center"/>
        <w:rPr>
          <w:b/>
          <w:sz w:val="24"/>
          <w:szCs w:val="24"/>
          <w:u w:val="single"/>
        </w:rPr>
      </w:pPr>
      <w:r w:rsidRPr="000D3D94">
        <w:rPr>
          <w:b/>
          <w:sz w:val="24"/>
          <w:szCs w:val="24"/>
          <w:u w:val="single"/>
        </w:rPr>
        <w:t>Top Tips</w:t>
      </w:r>
    </w:p>
    <w:p w:rsidR="000D3D94" w:rsidRDefault="000D3D94" w:rsidP="000D3D94">
      <w:pPr>
        <w:jc w:val="center"/>
        <w:rPr>
          <w:b/>
          <w:u w:val="single"/>
        </w:rPr>
      </w:pPr>
    </w:p>
    <w:tbl>
      <w:tblPr>
        <w:tblStyle w:val="TableGrid"/>
        <w:tblW w:w="0" w:type="auto"/>
        <w:tblLook w:val="04A0" w:firstRow="1" w:lastRow="0" w:firstColumn="1" w:lastColumn="0" w:noHBand="0" w:noVBand="1"/>
      </w:tblPr>
      <w:tblGrid>
        <w:gridCol w:w="2580"/>
        <w:gridCol w:w="7149"/>
        <w:gridCol w:w="4219"/>
      </w:tblGrid>
      <w:tr w:rsidR="002006D1" w:rsidTr="002006D1">
        <w:tc>
          <w:tcPr>
            <w:tcW w:w="2689" w:type="dxa"/>
            <w:shd w:val="clear" w:color="auto" w:fill="DEEAF6" w:themeFill="accent1" w:themeFillTint="33"/>
          </w:tcPr>
          <w:p w:rsidR="002006D1" w:rsidRPr="000D3D94" w:rsidRDefault="00F83416" w:rsidP="000D3D94">
            <w:pPr>
              <w:jc w:val="center"/>
              <w:rPr>
                <w:b/>
                <w:sz w:val="24"/>
                <w:szCs w:val="24"/>
              </w:rPr>
            </w:pPr>
            <w:r>
              <w:rPr>
                <w:b/>
                <w:sz w:val="24"/>
                <w:szCs w:val="24"/>
              </w:rPr>
              <w:t>Area of need</w:t>
            </w:r>
          </w:p>
        </w:tc>
        <w:tc>
          <w:tcPr>
            <w:tcW w:w="7795" w:type="dxa"/>
            <w:shd w:val="clear" w:color="auto" w:fill="DEEAF6" w:themeFill="accent1" w:themeFillTint="33"/>
          </w:tcPr>
          <w:p w:rsidR="002006D1" w:rsidRPr="000D3D94" w:rsidRDefault="002006D1" w:rsidP="000D3D94">
            <w:pPr>
              <w:jc w:val="center"/>
              <w:rPr>
                <w:b/>
                <w:sz w:val="24"/>
                <w:szCs w:val="24"/>
              </w:rPr>
            </w:pPr>
            <w:r w:rsidRPr="000D3D94">
              <w:rPr>
                <w:b/>
                <w:sz w:val="24"/>
                <w:szCs w:val="24"/>
              </w:rPr>
              <w:t>What to try</w:t>
            </w:r>
          </w:p>
        </w:tc>
        <w:tc>
          <w:tcPr>
            <w:tcW w:w="3464" w:type="dxa"/>
            <w:shd w:val="clear" w:color="auto" w:fill="DEEAF6" w:themeFill="accent1" w:themeFillTint="33"/>
          </w:tcPr>
          <w:p w:rsidR="002006D1" w:rsidRPr="000D3D94" w:rsidRDefault="002006D1" w:rsidP="000D3D94">
            <w:pPr>
              <w:jc w:val="center"/>
              <w:rPr>
                <w:b/>
                <w:sz w:val="24"/>
                <w:szCs w:val="24"/>
              </w:rPr>
            </w:pPr>
            <w:r w:rsidRPr="000D3D94">
              <w:rPr>
                <w:b/>
                <w:sz w:val="24"/>
                <w:szCs w:val="24"/>
              </w:rPr>
              <w:t>Where to find help</w:t>
            </w:r>
          </w:p>
        </w:tc>
      </w:tr>
      <w:tr w:rsidR="002006D1" w:rsidTr="002006D1">
        <w:tc>
          <w:tcPr>
            <w:tcW w:w="2689" w:type="dxa"/>
          </w:tcPr>
          <w:p w:rsidR="002006D1" w:rsidRDefault="006607B4" w:rsidP="000D3D94">
            <w:pPr>
              <w:jc w:val="center"/>
            </w:pPr>
            <w:r>
              <w:t>Reading</w:t>
            </w:r>
          </w:p>
        </w:tc>
        <w:tc>
          <w:tcPr>
            <w:tcW w:w="7795" w:type="dxa"/>
          </w:tcPr>
          <w:p w:rsidR="002006D1" w:rsidRDefault="006607B4" w:rsidP="006607B4">
            <w:pPr>
              <w:pStyle w:val="ListParagraph"/>
              <w:numPr>
                <w:ilvl w:val="0"/>
                <w:numId w:val="2"/>
              </w:numPr>
            </w:pPr>
            <w:r>
              <w:t xml:space="preserve">Paired Reading – Read </w:t>
            </w:r>
            <w:r w:rsidR="009E684F">
              <w:t xml:space="preserve">a </w:t>
            </w:r>
            <w:r w:rsidR="00F83416">
              <w:t>school-reading</w:t>
            </w:r>
            <w:r w:rsidR="009E684F">
              <w:t xml:space="preserve"> book </w:t>
            </w:r>
            <w:r>
              <w:t>at the same time as your child but a little bit quicker</w:t>
            </w:r>
            <w:r w:rsidR="009E684F">
              <w:t>,</w:t>
            </w:r>
            <w:r>
              <w:t xml:space="preserve"> so that you’re saying the word just before them.  This will help to build confidence</w:t>
            </w:r>
            <w:r w:rsidR="005706C8">
              <w:t>.</w:t>
            </w:r>
          </w:p>
          <w:p w:rsidR="006607B4" w:rsidRDefault="005706C8" w:rsidP="006607B4">
            <w:pPr>
              <w:pStyle w:val="ListParagraph"/>
              <w:numPr>
                <w:ilvl w:val="0"/>
                <w:numId w:val="2"/>
              </w:numPr>
            </w:pPr>
            <w:r>
              <w:t>Flashcards of common words – write words on small cards and hold them up for your child to read.  Don’t have more than 6.  Keep re-reading them.  This is called ‘over-learning’.  Keep doing this activity throughout the day for short bursts of time.</w:t>
            </w:r>
          </w:p>
          <w:p w:rsidR="005706C8" w:rsidRDefault="005706C8" w:rsidP="006607B4">
            <w:pPr>
              <w:pStyle w:val="ListParagraph"/>
              <w:numPr>
                <w:ilvl w:val="0"/>
                <w:numId w:val="2"/>
              </w:numPr>
            </w:pPr>
            <w:r>
              <w:t>Snap with common words – like above, but make two of each word.  Have a set of words each and shuffle them.  Take it in turns to lay a word down face up.  If the words are the same then shout ‘snap’.</w:t>
            </w:r>
          </w:p>
          <w:p w:rsidR="005706C8" w:rsidRDefault="005706C8" w:rsidP="006607B4">
            <w:pPr>
              <w:pStyle w:val="ListParagraph"/>
              <w:numPr>
                <w:ilvl w:val="0"/>
                <w:numId w:val="2"/>
              </w:numPr>
            </w:pPr>
            <w:r>
              <w:t>Memory game – make two flashcards for each common word.  Lay all the words face down in rows.  Take it in turn to pick up two random words.  Look at them.  If they are the same, keep the pair of words and keep going until they don’t match.  When you put the words back down, try to remember where they are so that you can find two matching words next time.</w:t>
            </w:r>
          </w:p>
          <w:p w:rsidR="00574333" w:rsidRDefault="00574333" w:rsidP="006607B4">
            <w:pPr>
              <w:pStyle w:val="ListParagraph"/>
              <w:numPr>
                <w:ilvl w:val="0"/>
                <w:numId w:val="2"/>
              </w:numPr>
            </w:pPr>
            <w:r>
              <w:t>Listen to audio books</w:t>
            </w:r>
          </w:p>
          <w:p w:rsidR="009E684F" w:rsidRDefault="009E684F" w:rsidP="007A3DDC">
            <w:pPr>
              <w:pStyle w:val="ListParagraph"/>
            </w:pPr>
            <w:bookmarkStart w:id="0" w:name="_GoBack"/>
            <w:bookmarkEnd w:id="0"/>
          </w:p>
        </w:tc>
        <w:tc>
          <w:tcPr>
            <w:tcW w:w="3464" w:type="dxa"/>
          </w:tcPr>
          <w:p w:rsidR="002006D1" w:rsidRPr="00DD5806" w:rsidRDefault="007A3DDC" w:rsidP="006607B4">
            <w:pPr>
              <w:rPr>
                <w:sz w:val="18"/>
                <w:szCs w:val="18"/>
              </w:rPr>
            </w:pPr>
            <w:hyperlink r:id="rId5" w:history="1">
              <w:r w:rsidR="00710777" w:rsidRPr="00DD5806">
                <w:rPr>
                  <w:rStyle w:val="Hyperlink"/>
                  <w:sz w:val="18"/>
                  <w:szCs w:val="18"/>
                </w:rPr>
                <w:t>https://www.bbc.co.uk/bitesize/articles/zbxby9q</w:t>
              </w:r>
            </w:hyperlink>
          </w:p>
          <w:p w:rsidR="00DD5806" w:rsidRPr="00DD5806" w:rsidRDefault="00DD5806" w:rsidP="006607B4">
            <w:pPr>
              <w:rPr>
                <w:sz w:val="18"/>
                <w:szCs w:val="18"/>
              </w:rPr>
            </w:pPr>
          </w:p>
          <w:p w:rsidR="00DD5806" w:rsidRPr="00DD5806" w:rsidRDefault="007A3DDC" w:rsidP="006607B4">
            <w:pPr>
              <w:rPr>
                <w:sz w:val="18"/>
                <w:szCs w:val="18"/>
              </w:rPr>
            </w:pPr>
            <w:hyperlink r:id="rId6" w:history="1">
              <w:r w:rsidR="00DD5806" w:rsidRPr="00DD5806">
                <w:rPr>
                  <w:rStyle w:val="Hyperlink"/>
                  <w:sz w:val="18"/>
                  <w:szCs w:val="18"/>
                </w:rPr>
                <w:t>https://www.twinkl.co.uk/home-learning-hub</w:t>
              </w:r>
            </w:hyperlink>
          </w:p>
          <w:p w:rsidR="00DD5806" w:rsidRPr="00DD5806" w:rsidRDefault="00DD5806" w:rsidP="006607B4">
            <w:pPr>
              <w:rPr>
                <w:sz w:val="18"/>
                <w:szCs w:val="18"/>
              </w:rPr>
            </w:pPr>
          </w:p>
          <w:p w:rsidR="00DD5806" w:rsidRPr="00DD5806" w:rsidRDefault="007A3DDC" w:rsidP="006607B4">
            <w:pPr>
              <w:rPr>
                <w:sz w:val="18"/>
                <w:szCs w:val="18"/>
              </w:rPr>
            </w:pPr>
            <w:hyperlink r:id="rId7" w:history="1">
              <w:r w:rsidR="00DD5806" w:rsidRPr="00DD5806">
                <w:rPr>
                  <w:rStyle w:val="Hyperlink"/>
                  <w:sz w:val="18"/>
                  <w:szCs w:val="18"/>
                </w:rPr>
                <w:t>https://home.oxfordowl.co.uk/</w:t>
              </w:r>
            </w:hyperlink>
          </w:p>
          <w:p w:rsidR="00DD5806" w:rsidRPr="00DD5806" w:rsidRDefault="00DD5806" w:rsidP="006607B4">
            <w:pPr>
              <w:rPr>
                <w:sz w:val="18"/>
                <w:szCs w:val="18"/>
              </w:rPr>
            </w:pPr>
          </w:p>
          <w:p w:rsidR="00DD5806" w:rsidRPr="00DD5806" w:rsidRDefault="007A3DDC" w:rsidP="006607B4">
            <w:pPr>
              <w:rPr>
                <w:sz w:val="18"/>
                <w:szCs w:val="18"/>
              </w:rPr>
            </w:pPr>
            <w:hyperlink r:id="rId8" w:history="1">
              <w:r w:rsidR="00DD5806" w:rsidRPr="00DD5806">
                <w:rPr>
                  <w:rStyle w:val="Hyperlink"/>
                  <w:sz w:val="18"/>
                  <w:szCs w:val="18"/>
                </w:rPr>
                <w:t>http://www.primaryresources.co.uk/</w:t>
              </w:r>
            </w:hyperlink>
          </w:p>
        </w:tc>
      </w:tr>
      <w:tr w:rsidR="002006D1" w:rsidTr="002006D1">
        <w:tc>
          <w:tcPr>
            <w:tcW w:w="2689" w:type="dxa"/>
          </w:tcPr>
          <w:p w:rsidR="002006D1" w:rsidRDefault="00401236" w:rsidP="000D3D94">
            <w:pPr>
              <w:jc w:val="center"/>
            </w:pPr>
            <w:r>
              <w:t>Spelling and Writing</w:t>
            </w:r>
          </w:p>
        </w:tc>
        <w:tc>
          <w:tcPr>
            <w:tcW w:w="7795" w:type="dxa"/>
          </w:tcPr>
          <w:p w:rsidR="002006D1" w:rsidRDefault="009E684F" w:rsidP="009E684F">
            <w:pPr>
              <w:pStyle w:val="ListParagraph"/>
              <w:numPr>
                <w:ilvl w:val="0"/>
                <w:numId w:val="2"/>
              </w:numPr>
            </w:pPr>
            <w:r>
              <w:t>Alphabet Arc – use magnetic letters or cut out letters.  Ask your child to lay them out in alphabetical order in an arc, like a rainbow.  Show your child a flashcard and then cover it up.  Ask your child to find the letters from the arc which spell the word.  Move the letters down to spell the word.</w:t>
            </w:r>
          </w:p>
          <w:p w:rsidR="00401236" w:rsidRDefault="00401236" w:rsidP="009E684F">
            <w:pPr>
              <w:pStyle w:val="ListParagraph"/>
              <w:numPr>
                <w:ilvl w:val="0"/>
                <w:numId w:val="2"/>
              </w:numPr>
            </w:pPr>
            <w:r>
              <w:t>Use the Nessy Learning Programme if you have been given access to it from home</w:t>
            </w:r>
          </w:p>
          <w:p w:rsidR="00574333" w:rsidRDefault="00574333" w:rsidP="009E684F">
            <w:pPr>
              <w:pStyle w:val="ListParagraph"/>
              <w:numPr>
                <w:ilvl w:val="0"/>
                <w:numId w:val="2"/>
              </w:numPr>
            </w:pPr>
            <w:r>
              <w:lastRenderedPageBreak/>
              <w:t>Vocabulary book – make lists of useful topic words.  Group words together in categories.  Write the word, what it means and draw or cut and stick a picture as a visual clue.</w:t>
            </w:r>
          </w:p>
          <w:p w:rsidR="00574333" w:rsidRDefault="00574333" w:rsidP="009E684F">
            <w:pPr>
              <w:pStyle w:val="ListParagraph"/>
              <w:numPr>
                <w:ilvl w:val="0"/>
                <w:numId w:val="2"/>
              </w:numPr>
            </w:pPr>
            <w:r>
              <w:t>Squeezy bottle writing – fill up a plastic bottle with water and then squirt out the water making ‘water writing’.</w:t>
            </w:r>
          </w:p>
        </w:tc>
        <w:tc>
          <w:tcPr>
            <w:tcW w:w="3464" w:type="dxa"/>
          </w:tcPr>
          <w:p w:rsidR="00DD5806" w:rsidRPr="00DD5806" w:rsidRDefault="00DD5806" w:rsidP="006607B4">
            <w:pPr>
              <w:rPr>
                <w:sz w:val="18"/>
                <w:szCs w:val="18"/>
              </w:rPr>
            </w:pPr>
            <w:hyperlink r:id="rId9" w:history="1">
              <w:r w:rsidRPr="00DD5806">
                <w:rPr>
                  <w:rStyle w:val="Hyperlink"/>
                  <w:sz w:val="18"/>
                  <w:szCs w:val="18"/>
                </w:rPr>
                <w:t>https://www.twinkl.co.uk/home-learning-hub</w:t>
              </w:r>
            </w:hyperlink>
          </w:p>
          <w:p w:rsidR="00DD5806" w:rsidRPr="00DD5806" w:rsidRDefault="00DD5806" w:rsidP="006607B4">
            <w:pPr>
              <w:rPr>
                <w:sz w:val="18"/>
                <w:szCs w:val="18"/>
              </w:rPr>
            </w:pPr>
          </w:p>
          <w:p w:rsidR="00DD5806" w:rsidRPr="00DD5806" w:rsidRDefault="007A3DDC" w:rsidP="006607B4">
            <w:pPr>
              <w:rPr>
                <w:sz w:val="18"/>
                <w:szCs w:val="18"/>
              </w:rPr>
            </w:pPr>
            <w:hyperlink r:id="rId10" w:history="1">
              <w:r w:rsidR="00DD5806" w:rsidRPr="00DD5806">
                <w:rPr>
                  <w:rStyle w:val="Hyperlink"/>
                  <w:sz w:val="18"/>
                  <w:szCs w:val="18"/>
                </w:rPr>
                <w:t>http://www.primaryresources.co.uk/</w:t>
              </w:r>
            </w:hyperlink>
          </w:p>
        </w:tc>
      </w:tr>
      <w:tr w:rsidR="002006D1" w:rsidTr="002006D1">
        <w:tc>
          <w:tcPr>
            <w:tcW w:w="2689" w:type="dxa"/>
          </w:tcPr>
          <w:p w:rsidR="002006D1" w:rsidRDefault="003C5471" w:rsidP="000D3D94">
            <w:pPr>
              <w:jc w:val="center"/>
            </w:pPr>
            <w:r>
              <w:t>Phonics</w:t>
            </w:r>
          </w:p>
        </w:tc>
        <w:tc>
          <w:tcPr>
            <w:tcW w:w="7795" w:type="dxa"/>
          </w:tcPr>
          <w:p w:rsidR="002006D1" w:rsidRDefault="003C5471" w:rsidP="003C5471">
            <w:pPr>
              <w:pStyle w:val="ListParagraph"/>
              <w:numPr>
                <w:ilvl w:val="0"/>
                <w:numId w:val="3"/>
              </w:numPr>
            </w:pPr>
            <w:r>
              <w:t>Letter sound hunt – find things around the house that begin with the same letter sound or have the same ending.  E.g. things that begin with ‘p’ or end with ‘in’</w:t>
            </w:r>
          </w:p>
          <w:p w:rsidR="003C5471" w:rsidRDefault="003C5471" w:rsidP="003C5471">
            <w:pPr>
              <w:pStyle w:val="ListParagraph"/>
              <w:numPr>
                <w:ilvl w:val="0"/>
                <w:numId w:val="3"/>
              </w:numPr>
            </w:pPr>
            <w:r>
              <w:t>Write lots of words on small cards, targeting a particular letter sound plus some others to ‘fool’ your child.  Find all the words that start or end with the same sound.</w:t>
            </w:r>
          </w:p>
        </w:tc>
        <w:tc>
          <w:tcPr>
            <w:tcW w:w="3464" w:type="dxa"/>
          </w:tcPr>
          <w:p w:rsidR="00DD5806" w:rsidRPr="00DD5806" w:rsidRDefault="007A3DDC" w:rsidP="006607B4">
            <w:pPr>
              <w:rPr>
                <w:sz w:val="18"/>
                <w:szCs w:val="18"/>
              </w:rPr>
            </w:pPr>
            <w:hyperlink r:id="rId11" w:history="1">
              <w:r w:rsidR="00DD5806" w:rsidRPr="00DD5806">
                <w:rPr>
                  <w:rStyle w:val="Hyperlink"/>
                  <w:sz w:val="18"/>
                  <w:szCs w:val="18"/>
                </w:rPr>
                <w:t>https://www.twinkl.co.uk/home-learning-hub</w:t>
              </w:r>
            </w:hyperlink>
          </w:p>
          <w:p w:rsidR="00DD5806" w:rsidRPr="00DD5806" w:rsidRDefault="00DD5806" w:rsidP="006607B4">
            <w:pPr>
              <w:rPr>
                <w:sz w:val="18"/>
                <w:szCs w:val="18"/>
              </w:rPr>
            </w:pPr>
          </w:p>
          <w:p w:rsidR="00DD5806" w:rsidRPr="00DD5806" w:rsidRDefault="007A3DDC" w:rsidP="006607B4">
            <w:pPr>
              <w:rPr>
                <w:sz w:val="18"/>
                <w:szCs w:val="18"/>
              </w:rPr>
            </w:pPr>
            <w:hyperlink r:id="rId12" w:history="1">
              <w:r w:rsidR="00DD5806" w:rsidRPr="00DD5806">
                <w:rPr>
                  <w:rStyle w:val="Hyperlink"/>
                  <w:sz w:val="18"/>
                  <w:szCs w:val="18"/>
                </w:rPr>
                <w:t>http://www.primaryresources.co.uk/</w:t>
              </w:r>
            </w:hyperlink>
          </w:p>
        </w:tc>
      </w:tr>
      <w:tr w:rsidR="002006D1" w:rsidTr="002006D1">
        <w:tc>
          <w:tcPr>
            <w:tcW w:w="2689" w:type="dxa"/>
          </w:tcPr>
          <w:p w:rsidR="002006D1" w:rsidRDefault="00730B6F" w:rsidP="000D3D94">
            <w:pPr>
              <w:jc w:val="center"/>
            </w:pPr>
            <w:r>
              <w:t>Maths</w:t>
            </w:r>
          </w:p>
        </w:tc>
        <w:tc>
          <w:tcPr>
            <w:tcW w:w="7795" w:type="dxa"/>
          </w:tcPr>
          <w:p w:rsidR="002006D1" w:rsidRDefault="00730B6F" w:rsidP="00730B6F">
            <w:pPr>
              <w:pStyle w:val="ListParagraph"/>
              <w:numPr>
                <w:ilvl w:val="0"/>
                <w:numId w:val="4"/>
              </w:numPr>
            </w:pPr>
            <w:r>
              <w:t>Times Tables Rockstars</w:t>
            </w:r>
          </w:p>
          <w:p w:rsidR="00730B6F" w:rsidRDefault="00730B6F" w:rsidP="00343180">
            <w:pPr>
              <w:pStyle w:val="ListParagraph"/>
            </w:pPr>
          </w:p>
        </w:tc>
        <w:tc>
          <w:tcPr>
            <w:tcW w:w="3464" w:type="dxa"/>
          </w:tcPr>
          <w:p w:rsidR="002006D1" w:rsidRPr="00DD5806" w:rsidRDefault="007A3DDC" w:rsidP="006607B4">
            <w:pPr>
              <w:rPr>
                <w:sz w:val="18"/>
                <w:szCs w:val="18"/>
              </w:rPr>
            </w:pPr>
            <w:hyperlink r:id="rId13" w:history="1">
              <w:r w:rsidR="00343180" w:rsidRPr="00DD5806">
                <w:rPr>
                  <w:rStyle w:val="Hyperlink"/>
                  <w:sz w:val="18"/>
                  <w:szCs w:val="18"/>
                </w:rPr>
                <w:t>https://www.monstermath.app/</w:t>
              </w:r>
            </w:hyperlink>
          </w:p>
          <w:p w:rsidR="00DD5806" w:rsidRPr="00DD5806" w:rsidRDefault="00DD5806" w:rsidP="006607B4">
            <w:pPr>
              <w:rPr>
                <w:sz w:val="18"/>
                <w:szCs w:val="18"/>
              </w:rPr>
            </w:pPr>
          </w:p>
          <w:p w:rsidR="00DD5806" w:rsidRPr="00DD5806" w:rsidRDefault="007A3DDC" w:rsidP="006607B4">
            <w:pPr>
              <w:rPr>
                <w:sz w:val="18"/>
                <w:szCs w:val="18"/>
              </w:rPr>
            </w:pPr>
            <w:hyperlink r:id="rId14" w:history="1">
              <w:r w:rsidR="00DD5806" w:rsidRPr="00DD5806">
                <w:rPr>
                  <w:rStyle w:val="Hyperlink"/>
                  <w:sz w:val="18"/>
                  <w:szCs w:val="18"/>
                </w:rPr>
                <w:t>https://www.twinkl.co.uk/home-learning-hub</w:t>
              </w:r>
            </w:hyperlink>
          </w:p>
          <w:p w:rsidR="00DD5806" w:rsidRPr="00DD5806" w:rsidRDefault="00DD5806" w:rsidP="006607B4">
            <w:pPr>
              <w:rPr>
                <w:sz w:val="18"/>
                <w:szCs w:val="18"/>
              </w:rPr>
            </w:pPr>
          </w:p>
          <w:p w:rsidR="00DD5806" w:rsidRPr="00DD5806" w:rsidRDefault="007A3DDC" w:rsidP="006607B4">
            <w:pPr>
              <w:rPr>
                <w:sz w:val="18"/>
                <w:szCs w:val="18"/>
              </w:rPr>
            </w:pPr>
            <w:hyperlink r:id="rId15" w:history="1">
              <w:r w:rsidR="00DD5806" w:rsidRPr="00DD5806">
                <w:rPr>
                  <w:rStyle w:val="Hyperlink"/>
                  <w:sz w:val="18"/>
                  <w:szCs w:val="18"/>
                </w:rPr>
                <w:t>http://www.primaryresources.co.uk/</w:t>
              </w:r>
            </w:hyperlink>
          </w:p>
          <w:p w:rsidR="00DD5806" w:rsidRPr="00DD5806" w:rsidRDefault="00DD5806" w:rsidP="006607B4">
            <w:pPr>
              <w:rPr>
                <w:sz w:val="18"/>
                <w:szCs w:val="18"/>
              </w:rPr>
            </w:pPr>
          </w:p>
          <w:p w:rsidR="00DD5806" w:rsidRPr="00DD5806" w:rsidRDefault="007A3DDC" w:rsidP="006607B4">
            <w:pPr>
              <w:rPr>
                <w:sz w:val="18"/>
                <w:szCs w:val="18"/>
              </w:rPr>
            </w:pPr>
            <w:hyperlink r:id="rId16" w:history="1">
              <w:r w:rsidR="00DD5806" w:rsidRPr="00DD5806">
                <w:rPr>
                  <w:rStyle w:val="Hyperlink"/>
                  <w:sz w:val="18"/>
                  <w:szCs w:val="18"/>
                </w:rPr>
                <w:t>https://www.prodigygame.com/main-en/</w:t>
              </w:r>
            </w:hyperlink>
          </w:p>
          <w:p w:rsidR="00DD5806" w:rsidRPr="00DD5806" w:rsidRDefault="00DD5806" w:rsidP="006607B4">
            <w:pPr>
              <w:rPr>
                <w:sz w:val="18"/>
                <w:szCs w:val="18"/>
              </w:rPr>
            </w:pPr>
          </w:p>
          <w:p w:rsidR="00DD5806" w:rsidRPr="00DD5806" w:rsidRDefault="007A3DDC" w:rsidP="006607B4">
            <w:pPr>
              <w:rPr>
                <w:sz w:val="18"/>
                <w:szCs w:val="18"/>
              </w:rPr>
            </w:pPr>
            <w:hyperlink r:id="rId17" w:history="1">
              <w:r w:rsidR="00DD5806" w:rsidRPr="00DD5806">
                <w:rPr>
                  <w:rStyle w:val="Hyperlink"/>
                  <w:sz w:val="18"/>
                  <w:szCs w:val="18"/>
                </w:rPr>
                <w:t>https://wild.maths.org/</w:t>
              </w:r>
            </w:hyperlink>
          </w:p>
          <w:p w:rsidR="00DD5806" w:rsidRPr="00DD5806" w:rsidRDefault="00DD5806" w:rsidP="006607B4">
            <w:pPr>
              <w:rPr>
                <w:sz w:val="18"/>
                <w:szCs w:val="18"/>
              </w:rPr>
            </w:pPr>
          </w:p>
          <w:p w:rsidR="00DD5806" w:rsidRPr="00DD5806" w:rsidRDefault="007A3DDC" w:rsidP="006607B4">
            <w:pPr>
              <w:rPr>
                <w:sz w:val="18"/>
                <w:szCs w:val="18"/>
              </w:rPr>
            </w:pPr>
            <w:hyperlink r:id="rId18" w:history="1">
              <w:r w:rsidR="00DD5806" w:rsidRPr="00DD5806">
                <w:rPr>
                  <w:rStyle w:val="Hyperlink"/>
                  <w:sz w:val="18"/>
                  <w:szCs w:val="18"/>
                </w:rPr>
                <w:t>http://counton.org/</w:t>
              </w:r>
            </w:hyperlink>
          </w:p>
        </w:tc>
      </w:tr>
      <w:tr w:rsidR="002006D1" w:rsidTr="002006D1">
        <w:tc>
          <w:tcPr>
            <w:tcW w:w="2689" w:type="dxa"/>
          </w:tcPr>
          <w:p w:rsidR="002006D1" w:rsidRDefault="00710777" w:rsidP="000D3D94">
            <w:pPr>
              <w:jc w:val="center"/>
            </w:pPr>
            <w:r>
              <w:t>Handwriting/fine motor skills</w:t>
            </w:r>
          </w:p>
        </w:tc>
        <w:tc>
          <w:tcPr>
            <w:tcW w:w="7795" w:type="dxa"/>
          </w:tcPr>
          <w:p w:rsidR="002006D1" w:rsidRDefault="00710777" w:rsidP="00710777">
            <w:pPr>
              <w:pStyle w:val="ListParagraph"/>
              <w:numPr>
                <w:ilvl w:val="0"/>
                <w:numId w:val="5"/>
              </w:numPr>
            </w:pPr>
            <w:r>
              <w:t>Foam letters – squirt shaving cream or make foam onto a tray.  Use a finger to write and form letters and shapes</w:t>
            </w:r>
          </w:p>
          <w:p w:rsidR="00710777" w:rsidRDefault="00710777" w:rsidP="00710777">
            <w:pPr>
              <w:pStyle w:val="ListParagraph"/>
              <w:numPr>
                <w:ilvl w:val="0"/>
                <w:numId w:val="5"/>
              </w:numPr>
            </w:pPr>
            <w:r>
              <w:t>Use chalks, felt tips etc. to form letters of all shapes and sizes</w:t>
            </w:r>
          </w:p>
          <w:p w:rsidR="00710777" w:rsidRDefault="00710777" w:rsidP="00710777">
            <w:pPr>
              <w:pStyle w:val="ListParagraph"/>
              <w:numPr>
                <w:ilvl w:val="0"/>
                <w:numId w:val="5"/>
              </w:numPr>
            </w:pPr>
            <w:r>
              <w:t>Make letters out of playdough</w:t>
            </w:r>
          </w:p>
        </w:tc>
        <w:tc>
          <w:tcPr>
            <w:tcW w:w="3464" w:type="dxa"/>
          </w:tcPr>
          <w:p w:rsidR="002006D1" w:rsidRPr="00DD5806" w:rsidRDefault="007A3DDC" w:rsidP="006607B4">
            <w:pPr>
              <w:rPr>
                <w:sz w:val="18"/>
                <w:szCs w:val="18"/>
              </w:rPr>
            </w:pPr>
            <w:hyperlink r:id="rId19" w:history="1">
              <w:r w:rsidR="00343180" w:rsidRPr="00DD5806">
                <w:rPr>
                  <w:rStyle w:val="Hyperlink"/>
                  <w:sz w:val="18"/>
                  <w:szCs w:val="18"/>
                </w:rPr>
                <w:t>https://www.sensoryapphouse.com/</w:t>
              </w:r>
            </w:hyperlink>
          </w:p>
          <w:p w:rsidR="00343180" w:rsidRPr="00DD5806" w:rsidRDefault="00343180" w:rsidP="006607B4">
            <w:pPr>
              <w:rPr>
                <w:sz w:val="18"/>
                <w:szCs w:val="18"/>
              </w:rPr>
            </w:pPr>
          </w:p>
          <w:p w:rsidR="00343180" w:rsidRPr="00DD5806" w:rsidRDefault="007A3DDC" w:rsidP="006607B4">
            <w:pPr>
              <w:rPr>
                <w:sz w:val="18"/>
                <w:szCs w:val="18"/>
              </w:rPr>
            </w:pPr>
            <w:hyperlink r:id="rId20" w:history="1">
              <w:r w:rsidR="00343180" w:rsidRPr="00DD5806">
                <w:rPr>
                  <w:rStyle w:val="Hyperlink"/>
                  <w:sz w:val="18"/>
                  <w:szCs w:val="18"/>
                </w:rPr>
                <w:t>https://www.thecolor.com/popularcoloringpages.aspx</w:t>
              </w:r>
            </w:hyperlink>
          </w:p>
          <w:p w:rsidR="00DD5806" w:rsidRPr="00DD5806" w:rsidRDefault="00DD5806" w:rsidP="006607B4">
            <w:pPr>
              <w:rPr>
                <w:sz w:val="18"/>
                <w:szCs w:val="18"/>
              </w:rPr>
            </w:pPr>
          </w:p>
          <w:p w:rsidR="00DD5806" w:rsidRPr="00DD5806" w:rsidRDefault="007A3DDC" w:rsidP="006607B4">
            <w:pPr>
              <w:rPr>
                <w:sz w:val="18"/>
                <w:szCs w:val="18"/>
              </w:rPr>
            </w:pPr>
            <w:hyperlink r:id="rId21" w:history="1">
              <w:r w:rsidR="00DD5806" w:rsidRPr="00DD5806">
                <w:rPr>
                  <w:rStyle w:val="Hyperlink"/>
                  <w:sz w:val="18"/>
                  <w:szCs w:val="18"/>
                </w:rPr>
                <w:t>https://www.learning4kids.net/play-categories/list-of-sensory-play-ideas/</w:t>
              </w:r>
            </w:hyperlink>
          </w:p>
        </w:tc>
      </w:tr>
      <w:tr w:rsidR="002006D1" w:rsidTr="002006D1">
        <w:tc>
          <w:tcPr>
            <w:tcW w:w="2689" w:type="dxa"/>
          </w:tcPr>
          <w:p w:rsidR="002006D1" w:rsidRDefault="009F257A" w:rsidP="000D3D94">
            <w:pPr>
              <w:jc w:val="center"/>
            </w:pPr>
            <w:r>
              <w:t>General strategies</w:t>
            </w:r>
          </w:p>
        </w:tc>
        <w:tc>
          <w:tcPr>
            <w:tcW w:w="7795" w:type="dxa"/>
          </w:tcPr>
          <w:p w:rsidR="002006D1" w:rsidRDefault="009F257A" w:rsidP="009F257A">
            <w:pPr>
              <w:pStyle w:val="ListParagraph"/>
              <w:numPr>
                <w:ilvl w:val="0"/>
                <w:numId w:val="6"/>
              </w:numPr>
            </w:pPr>
            <w:r>
              <w:t>Use a multi-sensory approach – make everything practical and learn through doing</w:t>
            </w:r>
          </w:p>
          <w:p w:rsidR="009F257A" w:rsidRDefault="009F257A" w:rsidP="009F257A">
            <w:pPr>
              <w:pStyle w:val="ListParagraph"/>
              <w:numPr>
                <w:ilvl w:val="0"/>
                <w:numId w:val="6"/>
              </w:numPr>
            </w:pPr>
            <w:r>
              <w:t xml:space="preserve">Give visual prompts – use pictures and drawings to aid understanding </w:t>
            </w:r>
          </w:p>
          <w:p w:rsidR="009F257A" w:rsidRDefault="009F257A" w:rsidP="009F257A">
            <w:pPr>
              <w:pStyle w:val="ListParagraph"/>
              <w:numPr>
                <w:ilvl w:val="0"/>
                <w:numId w:val="6"/>
              </w:numPr>
            </w:pPr>
            <w:r>
              <w:t>Break learning down into smaller steps/chunks and provide movement breaks</w:t>
            </w:r>
          </w:p>
          <w:p w:rsidR="009F257A" w:rsidRDefault="009F257A" w:rsidP="009F257A">
            <w:pPr>
              <w:pStyle w:val="ListParagraph"/>
              <w:numPr>
                <w:ilvl w:val="0"/>
                <w:numId w:val="6"/>
              </w:numPr>
            </w:pPr>
            <w:r>
              <w:t>Use start and finish boxes – put all the work into a start box and move it into the finish box once complete.  This will make the work seem more manageable</w:t>
            </w:r>
          </w:p>
          <w:p w:rsidR="009F257A" w:rsidRDefault="009F257A" w:rsidP="009F257A">
            <w:pPr>
              <w:pStyle w:val="ListParagraph"/>
              <w:numPr>
                <w:ilvl w:val="0"/>
                <w:numId w:val="6"/>
              </w:numPr>
            </w:pPr>
            <w:r>
              <w:lastRenderedPageBreak/>
              <w:t>Make a visual timetable of the day to help with routine</w:t>
            </w:r>
          </w:p>
          <w:p w:rsidR="009F257A" w:rsidRDefault="009F257A" w:rsidP="009F257A">
            <w:pPr>
              <w:pStyle w:val="ListParagraph"/>
              <w:numPr>
                <w:ilvl w:val="0"/>
                <w:numId w:val="6"/>
              </w:numPr>
            </w:pPr>
            <w:r>
              <w:t>Use technology – it’s ok to do that</w:t>
            </w:r>
          </w:p>
          <w:p w:rsidR="009F257A" w:rsidRDefault="009F257A" w:rsidP="009F257A">
            <w:pPr>
              <w:pStyle w:val="ListParagraph"/>
              <w:numPr>
                <w:ilvl w:val="0"/>
                <w:numId w:val="6"/>
              </w:numPr>
            </w:pPr>
            <w:r>
              <w:t>Use lots of praise</w:t>
            </w:r>
          </w:p>
          <w:p w:rsidR="00BC335F" w:rsidRDefault="00BC335F" w:rsidP="009F257A">
            <w:pPr>
              <w:pStyle w:val="ListParagraph"/>
              <w:numPr>
                <w:ilvl w:val="0"/>
                <w:numId w:val="6"/>
              </w:numPr>
            </w:pPr>
            <w:r>
              <w:t>Give instructions one step at a time and keep language simple</w:t>
            </w:r>
          </w:p>
        </w:tc>
        <w:tc>
          <w:tcPr>
            <w:tcW w:w="3464" w:type="dxa"/>
          </w:tcPr>
          <w:p w:rsidR="002006D1" w:rsidRPr="00DD5806" w:rsidRDefault="002006D1" w:rsidP="006607B4">
            <w:pPr>
              <w:rPr>
                <w:sz w:val="18"/>
                <w:szCs w:val="18"/>
              </w:rPr>
            </w:pPr>
          </w:p>
        </w:tc>
      </w:tr>
      <w:tr w:rsidR="002006D1" w:rsidTr="002006D1">
        <w:tc>
          <w:tcPr>
            <w:tcW w:w="2689" w:type="dxa"/>
          </w:tcPr>
          <w:p w:rsidR="002006D1" w:rsidRDefault="00710777" w:rsidP="000D3D94">
            <w:pPr>
              <w:jc w:val="center"/>
            </w:pPr>
            <w:r>
              <w:t>Useful websites</w:t>
            </w:r>
          </w:p>
        </w:tc>
        <w:tc>
          <w:tcPr>
            <w:tcW w:w="7795" w:type="dxa"/>
          </w:tcPr>
          <w:p w:rsidR="002006D1" w:rsidRDefault="00BC335F" w:rsidP="00BC335F">
            <w:pPr>
              <w:pStyle w:val="ListParagraph"/>
              <w:numPr>
                <w:ilvl w:val="0"/>
                <w:numId w:val="7"/>
              </w:numPr>
            </w:pPr>
            <w:r>
              <w:t>BBC bitesize</w:t>
            </w:r>
          </w:p>
          <w:p w:rsidR="00BC335F" w:rsidRDefault="00BC335F" w:rsidP="00BC335F"/>
          <w:p w:rsidR="00BC335F" w:rsidRDefault="00BC335F" w:rsidP="00BC335F">
            <w:pPr>
              <w:pStyle w:val="ListParagraph"/>
              <w:numPr>
                <w:ilvl w:val="0"/>
                <w:numId w:val="7"/>
              </w:numPr>
            </w:pPr>
            <w:r>
              <w:t>The Oak National Academy – specialist lessons</w:t>
            </w:r>
          </w:p>
          <w:p w:rsidR="00343180" w:rsidRDefault="00343180" w:rsidP="00343180">
            <w:pPr>
              <w:pStyle w:val="ListParagraph"/>
            </w:pPr>
          </w:p>
          <w:p w:rsidR="00343180" w:rsidRDefault="00343180" w:rsidP="00BC335F">
            <w:pPr>
              <w:pStyle w:val="ListParagraph"/>
              <w:numPr>
                <w:ilvl w:val="0"/>
                <w:numId w:val="7"/>
              </w:numPr>
            </w:pPr>
            <w:r>
              <w:t>Special Needs Jungle</w:t>
            </w:r>
          </w:p>
        </w:tc>
        <w:tc>
          <w:tcPr>
            <w:tcW w:w="3464" w:type="dxa"/>
          </w:tcPr>
          <w:p w:rsidR="002006D1" w:rsidRPr="00DD5806" w:rsidRDefault="007A3DDC" w:rsidP="006607B4">
            <w:pPr>
              <w:rPr>
                <w:sz w:val="18"/>
                <w:szCs w:val="18"/>
              </w:rPr>
            </w:pPr>
            <w:hyperlink r:id="rId22" w:history="1">
              <w:r w:rsidR="00710777" w:rsidRPr="00DD5806">
                <w:rPr>
                  <w:rStyle w:val="Hyperlink"/>
                  <w:sz w:val="18"/>
                  <w:szCs w:val="18"/>
                </w:rPr>
                <w:t>https://www.bbc.co.uk/bitesize/articles/zh9v382</w:t>
              </w:r>
            </w:hyperlink>
          </w:p>
          <w:p w:rsidR="00BC335F" w:rsidRPr="00DD5806" w:rsidRDefault="00BC335F" w:rsidP="006607B4">
            <w:pPr>
              <w:rPr>
                <w:sz w:val="18"/>
                <w:szCs w:val="18"/>
              </w:rPr>
            </w:pPr>
          </w:p>
          <w:p w:rsidR="00BC335F" w:rsidRPr="00DD5806" w:rsidRDefault="007A3DDC" w:rsidP="006607B4">
            <w:pPr>
              <w:rPr>
                <w:sz w:val="18"/>
                <w:szCs w:val="18"/>
              </w:rPr>
            </w:pPr>
            <w:hyperlink r:id="rId23" w:history="1">
              <w:r w:rsidR="00BC335F" w:rsidRPr="00DD5806">
                <w:rPr>
                  <w:rStyle w:val="Hyperlink"/>
                  <w:sz w:val="18"/>
                  <w:szCs w:val="18"/>
                </w:rPr>
                <w:t>https://classroom.thenational.academy/specialist</w:t>
              </w:r>
            </w:hyperlink>
          </w:p>
          <w:p w:rsidR="00343180" w:rsidRPr="00DD5806" w:rsidRDefault="00343180" w:rsidP="006607B4">
            <w:pPr>
              <w:rPr>
                <w:sz w:val="18"/>
                <w:szCs w:val="18"/>
              </w:rPr>
            </w:pPr>
          </w:p>
          <w:p w:rsidR="00343180" w:rsidRPr="00DD5806" w:rsidRDefault="007A3DDC" w:rsidP="006607B4">
            <w:pPr>
              <w:rPr>
                <w:sz w:val="18"/>
                <w:szCs w:val="18"/>
              </w:rPr>
            </w:pPr>
            <w:hyperlink r:id="rId24" w:history="1">
              <w:r w:rsidR="00343180" w:rsidRPr="00DD5806">
                <w:rPr>
                  <w:rStyle w:val="Hyperlink"/>
                  <w:sz w:val="18"/>
                  <w:szCs w:val="18"/>
                </w:rPr>
                <w:t>https://www.specialneedsjungle.com/distance-education-resources-for-children-and-young-people-with-send/</w:t>
              </w:r>
            </w:hyperlink>
          </w:p>
          <w:p w:rsidR="00343180" w:rsidRPr="00DD5806" w:rsidRDefault="00343180" w:rsidP="006607B4">
            <w:pPr>
              <w:rPr>
                <w:sz w:val="18"/>
                <w:szCs w:val="18"/>
              </w:rPr>
            </w:pPr>
          </w:p>
          <w:p w:rsidR="00343180" w:rsidRPr="00DD5806" w:rsidRDefault="007A3DDC" w:rsidP="006607B4">
            <w:pPr>
              <w:rPr>
                <w:sz w:val="18"/>
                <w:szCs w:val="18"/>
              </w:rPr>
            </w:pPr>
            <w:hyperlink r:id="rId25" w:history="1">
              <w:r w:rsidR="00343180" w:rsidRPr="00DD5806">
                <w:rPr>
                  <w:rStyle w:val="Hyperlink"/>
                  <w:sz w:val="18"/>
                  <w:szCs w:val="18"/>
                </w:rPr>
                <w:t>https://www.specialneedsjungle.com/wp-content/uploads/2020/03/SEND-111-Coronavirus-distance-learning-resources-F.pdf</w:t>
              </w:r>
            </w:hyperlink>
          </w:p>
        </w:tc>
      </w:tr>
    </w:tbl>
    <w:p w:rsidR="000D3D94" w:rsidRPr="000D3D94" w:rsidRDefault="000D3D94" w:rsidP="000D3D94">
      <w:pPr>
        <w:jc w:val="center"/>
      </w:pPr>
    </w:p>
    <w:p w:rsidR="000D3D94" w:rsidRPr="000D3D94" w:rsidRDefault="000D3D94" w:rsidP="000D3D94">
      <w:pPr>
        <w:jc w:val="center"/>
      </w:pPr>
    </w:p>
    <w:sectPr w:rsidR="000D3D94" w:rsidRPr="000D3D94" w:rsidSect="000D3D9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A0B5A"/>
    <w:multiLevelType w:val="hybridMultilevel"/>
    <w:tmpl w:val="F954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04AE8"/>
    <w:multiLevelType w:val="hybridMultilevel"/>
    <w:tmpl w:val="428EC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02C5D"/>
    <w:multiLevelType w:val="hybridMultilevel"/>
    <w:tmpl w:val="2E30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47D6B"/>
    <w:multiLevelType w:val="hybridMultilevel"/>
    <w:tmpl w:val="6C765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71285"/>
    <w:multiLevelType w:val="hybridMultilevel"/>
    <w:tmpl w:val="481C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72FA0"/>
    <w:multiLevelType w:val="hybridMultilevel"/>
    <w:tmpl w:val="8368C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613A70"/>
    <w:multiLevelType w:val="hybridMultilevel"/>
    <w:tmpl w:val="2F368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D94"/>
    <w:rsid w:val="000D3D94"/>
    <w:rsid w:val="001052F7"/>
    <w:rsid w:val="002006D1"/>
    <w:rsid w:val="00343180"/>
    <w:rsid w:val="00364E67"/>
    <w:rsid w:val="003C5471"/>
    <w:rsid w:val="00401236"/>
    <w:rsid w:val="005706C8"/>
    <w:rsid w:val="00574333"/>
    <w:rsid w:val="006607B4"/>
    <w:rsid w:val="00710777"/>
    <w:rsid w:val="00730B6F"/>
    <w:rsid w:val="007A3DDC"/>
    <w:rsid w:val="009E684F"/>
    <w:rsid w:val="009F257A"/>
    <w:rsid w:val="00BC335F"/>
    <w:rsid w:val="00DD5806"/>
    <w:rsid w:val="00F83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2B828"/>
  <w15:chartTrackingRefBased/>
  <w15:docId w15:val="{FA356181-808F-4843-9425-B3B5A0AB4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3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07B4"/>
    <w:pPr>
      <w:ind w:left="720"/>
      <w:contextualSpacing/>
    </w:pPr>
  </w:style>
  <w:style w:type="character" w:styleId="Hyperlink">
    <w:name w:val="Hyperlink"/>
    <w:basedOn w:val="DefaultParagraphFont"/>
    <w:uiPriority w:val="99"/>
    <w:semiHidden/>
    <w:unhideWhenUsed/>
    <w:rsid w:val="007107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yresources.co.uk/" TargetMode="External"/><Relationship Id="rId13" Type="http://schemas.openxmlformats.org/officeDocument/2006/relationships/hyperlink" Target="https://www.monstermath.app/" TargetMode="External"/><Relationship Id="rId18" Type="http://schemas.openxmlformats.org/officeDocument/2006/relationships/hyperlink" Target="http://counton.or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earning4kids.net/play-categories/list-of-sensory-play-ideas/" TargetMode="External"/><Relationship Id="rId7" Type="http://schemas.openxmlformats.org/officeDocument/2006/relationships/hyperlink" Target="https://home.oxfordowl.co.uk/" TargetMode="External"/><Relationship Id="rId12" Type="http://schemas.openxmlformats.org/officeDocument/2006/relationships/hyperlink" Target="http://www.primaryresources.co.uk/" TargetMode="External"/><Relationship Id="rId17" Type="http://schemas.openxmlformats.org/officeDocument/2006/relationships/hyperlink" Target="https://wild.maths.org/" TargetMode="External"/><Relationship Id="rId25" Type="http://schemas.openxmlformats.org/officeDocument/2006/relationships/hyperlink" Target="https://www.specialneedsjungle.com/wp-content/uploads/2020/03/SEND-111-Coronavirus-distance-learning-resources-F.pdf" TargetMode="External"/><Relationship Id="rId2" Type="http://schemas.openxmlformats.org/officeDocument/2006/relationships/styles" Target="styles.xml"/><Relationship Id="rId16" Type="http://schemas.openxmlformats.org/officeDocument/2006/relationships/hyperlink" Target="https://www.prodigygame.com/main-en/" TargetMode="External"/><Relationship Id="rId20" Type="http://schemas.openxmlformats.org/officeDocument/2006/relationships/hyperlink" Target="https://www.thecolor.com/popularcoloringpages.aspx" TargetMode="External"/><Relationship Id="rId1" Type="http://schemas.openxmlformats.org/officeDocument/2006/relationships/numbering" Target="numbering.xml"/><Relationship Id="rId6" Type="http://schemas.openxmlformats.org/officeDocument/2006/relationships/hyperlink" Target="https://www.twinkl.co.uk/home-learning-hub" TargetMode="External"/><Relationship Id="rId11" Type="http://schemas.openxmlformats.org/officeDocument/2006/relationships/hyperlink" Target="https://www.twinkl.co.uk/home-learning-hub" TargetMode="External"/><Relationship Id="rId24" Type="http://schemas.openxmlformats.org/officeDocument/2006/relationships/hyperlink" Target="https://www.specialneedsjungle.com/distance-education-resources-for-children-and-young-people-with-send/" TargetMode="External"/><Relationship Id="rId5" Type="http://schemas.openxmlformats.org/officeDocument/2006/relationships/hyperlink" Target="https://www.bbc.co.uk/bitesize/articles/zbxby9q" TargetMode="External"/><Relationship Id="rId15" Type="http://schemas.openxmlformats.org/officeDocument/2006/relationships/hyperlink" Target="http://www.primaryresources.co.uk/" TargetMode="External"/><Relationship Id="rId23" Type="http://schemas.openxmlformats.org/officeDocument/2006/relationships/hyperlink" Target="https://classroom.thenational.academy/specialist" TargetMode="External"/><Relationship Id="rId10" Type="http://schemas.openxmlformats.org/officeDocument/2006/relationships/hyperlink" Target="http://www.primaryresources.co.uk/" TargetMode="External"/><Relationship Id="rId19" Type="http://schemas.openxmlformats.org/officeDocument/2006/relationships/hyperlink" Target="https://www.sensoryapphouse.com/" TargetMode="External"/><Relationship Id="rId4" Type="http://schemas.openxmlformats.org/officeDocument/2006/relationships/webSettings" Target="webSettings.xml"/><Relationship Id="rId9" Type="http://schemas.openxmlformats.org/officeDocument/2006/relationships/hyperlink" Target="https://www.twinkl.co.uk/home-learning-hub" TargetMode="External"/><Relationship Id="rId14" Type="http://schemas.openxmlformats.org/officeDocument/2006/relationships/hyperlink" Target="https://www.twinkl.co.uk/home-learning-hub" TargetMode="External"/><Relationship Id="rId22" Type="http://schemas.openxmlformats.org/officeDocument/2006/relationships/hyperlink" Target="https://www.bbc.co.uk/bitesize/articles/zh9v38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814</Words>
  <Characters>4645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Parker</dc:creator>
  <cp:keywords/>
  <dc:description/>
  <cp:lastModifiedBy>Lucy Wood</cp:lastModifiedBy>
  <cp:revision>2</cp:revision>
  <dcterms:created xsi:type="dcterms:W3CDTF">2021-02-16T11:17:00Z</dcterms:created>
  <dcterms:modified xsi:type="dcterms:W3CDTF">2021-02-16T11:17:00Z</dcterms:modified>
</cp:coreProperties>
</file>