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704"/>
        <w:tblW w:w="15404" w:type="dxa"/>
        <w:tblLayout w:type="fixed"/>
        <w:tblLook w:val="04A0" w:firstRow="1" w:lastRow="0" w:firstColumn="1" w:lastColumn="0" w:noHBand="0" w:noVBand="1"/>
      </w:tblPr>
      <w:tblGrid>
        <w:gridCol w:w="1413"/>
        <w:gridCol w:w="2551"/>
        <w:gridCol w:w="2410"/>
        <w:gridCol w:w="2268"/>
        <w:gridCol w:w="2268"/>
        <w:gridCol w:w="2126"/>
        <w:gridCol w:w="2368"/>
      </w:tblGrid>
      <w:tr w:rsidR="000A79B3" w:rsidRPr="00936F8C" w14:paraId="6C22237C" w14:textId="77777777" w:rsidTr="009D7A6A">
        <w:trPr>
          <w:trHeight w:val="237"/>
        </w:trPr>
        <w:tc>
          <w:tcPr>
            <w:tcW w:w="1413" w:type="dxa"/>
          </w:tcPr>
          <w:p w14:paraId="01DFDB7E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KUW</w:t>
            </w:r>
          </w:p>
        </w:tc>
        <w:tc>
          <w:tcPr>
            <w:tcW w:w="2551" w:type="dxa"/>
          </w:tcPr>
          <w:p w14:paraId="03F4260D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410" w:type="dxa"/>
          </w:tcPr>
          <w:p w14:paraId="486479D2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2268" w:type="dxa"/>
          </w:tcPr>
          <w:p w14:paraId="51A2477E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14:paraId="599D9200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14:paraId="0CF6F30E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14:paraId="78D70685" w14:textId="77777777" w:rsidR="000A79B3" w:rsidRPr="00936F8C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0A79B3" w:rsidRPr="00231B5A" w14:paraId="1F4FDDE3" w14:textId="77777777" w:rsidTr="009D7A6A">
        <w:trPr>
          <w:trHeight w:val="2049"/>
        </w:trPr>
        <w:tc>
          <w:tcPr>
            <w:tcW w:w="1413" w:type="dxa"/>
          </w:tcPr>
          <w:p w14:paraId="74B83FF5" w14:textId="77777777" w:rsidR="000A79B3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14:paraId="5B7A9A34" w14:textId="77777777" w:rsidR="000A79B3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097AB501" w14:textId="77777777" w:rsidR="000A79B3" w:rsidRDefault="000A79B3" w:rsidP="00EC39D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A</w:t>
            </w:r>
          </w:p>
          <w:p w14:paraId="437EA15C" w14:textId="3C45E296" w:rsidR="00E634A9" w:rsidRPr="00CE4C4C" w:rsidRDefault="00E634A9" w:rsidP="00EC39D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C011086" w14:textId="77777777" w:rsidR="001A6F9B" w:rsidRPr="009D7A6A" w:rsidRDefault="008144A9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Once Upon a Time</w:t>
            </w:r>
            <w:r w:rsidR="00C21690" w:rsidRPr="009D7A6A">
              <w:rPr>
                <w:rFonts w:ascii="NTPreCursivefk" w:hAnsi="NTPreCursivefk"/>
                <w:b/>
                <w:sz w:val="28"/>
                <w:szCs w:val="32"/>
              </w:rPr>
              <w:t xml:space="preserve"> &amp; Settling in</w:t>
            </w:r>
          </w:p>
          <w:p w14:paraId="7FE3D72B" w14:textId="77777777" w:rsidR="000A79B3" w:rsidRPr="000B7663" w:rsidRDefault="001A6F9B" w:rsidP="00EC39D3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4, 7, 8</w:t>
            </w:r>
          </w:p>
          <w:p w14:paraId="62C27B70" w14:textId="77777777" w:rsidR="00EC39D3" w:rsidRPr="000B7663" w:rsidRDefault="00EC39D3" w:rsidP="00EC39D3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4"/>
                <w:szCs w:val="24"/>
              </w:rPr>
            </w:pPr>
          </w:p>
          <w:p w14:paraId="5A066A67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Jack and the Beanstalk – Plants</w:t>
            </w:r>
          </w:p>
          <w:p w14:paraId="432CCEC7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Three Little Pigs – Properties of Materials</w:t>
            </w:r>
          </w:p>
          <w:p w14:paraId="29058E92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Bridge building challenge – Three Billy Goats Gruff</w:t>
            </w:r>
          </w:p>
          <w:p w14:paraId="553B4E8E" w14:textId="77777777" w:rsidR="00DB41B7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Nature area walk – stick hunt for stick house</w:t>
            </w:r>
          </w:p>
          <w:p w14:paraId="5F417D6B" w14:textId="77777777" w:rsidR="00EC39D3" w:rsidRPr="009D7A6A" w:rsidRDefault="00643098" w:rsidP="009D7A6A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Harvest Festival – Local environment/Job of the farmer</w:t>
            </w:r>
          </w:p>
        </w:tc>
        <w:tc>
          <w:tcPr>
            <w:tcW w:w="2410" w:type="dxa"/>
          </w:tcPr>
          <w:p w14:paraId="6E7557EC" w14:textId="77777777" w:rsidR="000A79B3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All About Me &amp; Celebrations</w:t>
            </w:r>
          </w:p>
          <w:p w14:paraId="26BAE1B6" w14:textId="77777777" w:rsidR="001A6F9B" w:rsidRPr="000B7663" w:rsidRDefault="001A6F9B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1, 5, 6, 7, 9</w:t>
            </w:r>
          </w:p>
          <w:p w14:paraId="6A71C906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/>
                <w:bCs/>
                <w:sz w:val="24"/>
                <w:szCs w:val="24"/>
              </w:rPr>
            </w:pPr>
          </w:p>
          <w:p w14:paraId="2A39D714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proofErr w:type="spellStart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Funnybones</w:t>
            </w:r>
            <w:proofErr w:type="spellEnd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 Halloween story – parts of the body</w:t>
            </w:r>
          </w:p>
          <w:p w14:paraId="07FCE353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Seasons investigation – Freezing &amp; Melting</w:t>
            </w:r>
          </w:p>
          <w:p w14:paraId="0BA99E74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Nature Area/Local environment visit – Seasonal change</w:t>
            </w:r>
          </w:p>
          <w:p w14:paraId="05307D92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Nurse/Fire fighter visit in school</w:t>
            </w:r>
          </w:p>
          <w:p w14:paraId="304DEAB6" w14:textId="77777777" w:rsidR="00EC39D3" w:rsidRPr="009D7A6A" w:rsidRDefault="00EC39D3" w:rsidP="009D7A6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STEM BLP Day</w:t>
            </w:r>
          </w:p>
        </w:tc>
        <w:tc>
          <w:tcPr>
            <w:tcW w:w="2268" w:type="dxa"/>
          </w:tcPr>
          <w:p w14:paraId="38320316" w14:textId="77777777" w:rsidR="001A6F9B" w:rsidRPr="009D7A6A" w:rsidRDefault="008144A9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What is out there?</w:t>
            </w:r>
          </w:p>
          <w:p w14:paraId="71AD3AF5" w14:textId="77777777" w:rsidR="001A6F9B" w:rsidRPr="000B7663" w:rsidRDefault="001A6F9B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4, 6, 7, 8, 9</w:t>
            </w:r>
          </w:p>
          <w:p w14:paraId="1DBBAC49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3333FF"/>
                <w:sz w:val="18"/>
                <w:szCs w:val="18"/>
              </w:rPr>
            </w:pPr>
          </w:p>
          <w:p w14:paraId="43CD39EC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Tim Peake</w:t>
            </w:r>
            <w:r w:rsidR="00AB3E62" w:rsidRPr="000B7663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 - Astronaut</w:t>
            </w:r>
          </w:p>
          <w:p w14:paraId="3333DE90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Planetarium in school</w:t>
            </w:r>
          </w:p>
          <w:p w14:paraId="67EE0D42" w14:textId="77777777" w:rsidR="00DB41B7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Film cannister rocket experiment</w:t>
            </w:r>
          </w:p>
          <w:p w14:paraId="327F79BD" w14:textId="77777777" w:rsidR="003F04E5" w:rsidRDefault="003F04E5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Balloon rocket experiment</w:t>
            </w:r>
          </w:p>
          <w:p w14:paraId="5F6E1C8D" w14:textId="77777777" w:rsidR="00DB41B7" w:rsidRPr="009D7A6A" w:rsidRDefault="00643098" w:rsidP="009D7A6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Big Schools Bird</w:t>
            </w:r>
            <w:r w:rsidR="00157212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Watch</w:t>
            </w:r>
          </w:p>
        </w:tc>
        <w:tc>
          <w:tcPr>
            <w:tcW w:w="2268" w:type="dxa"/>
          </w:tcPr>
          <w:p w14:paraId="1E4A45B6" w14:textId="77777777" w:rsidR="001A6F9B" w:rsidRPr="009D7A6A" w:rsidRDefault="008144A9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Growing and Changin</w:t>
            </w:r>
            <w:r w:rsidR="009D7A6A">
              <w:rPr>
                <w:rFonts w:ascii="NTPreCursivefk" w:hAnsi="NTPreCursivefk"/>
                <w:b/>
                <w:sz w:val="28"/>
                <w:szCs w:val="32"/>
              </w:rPr>
              <w:t>g</w:t>
            </w:r>
          </w:p>
          <w:p w14:paraId="22610D98" w14:textId="77777777" w:rsidR="001A6F9B" w:rsidRPr="000B7663" w:rsidRDefault="001A6F9B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1, 3, 4, 5, 6, 7, 8, 9</w:t>
            </w:r>
          </w:p>
          <w:p w14:paraId="005335B9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/>
                <w:bCs/>
                <w:sz w:val="18"/>
                <w:szCs w:val="18"/>
              </w:rPr>
            </w:pPr>
          </w:p>
          <w:p w14:paraId="1340A1D9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Opticians visit in class/People Who Help Us visit in school</w:t>
            </w:r>
          </w:p>
          <w:p w14:paraId="318DB8AF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Plant growing – vegetables in gardening area</w:t>
            </w:r>
          </w:p>
          <w:p w14:paraId="24F2D1EC" w14:textId="77777777" w:rsidR="00DB41B7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Tiny Seed,” “The growing Story,” “Watch Me Grow Series” – Plant growth stories</w:t>
            </w:r>
          </w:p>
          <w:p w14:paraId="126C0734" w14:textId="77777777" w:rsidR="00643098" w:rsidRPr="00643098" w:rsidRDefault="00643098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18"/>
                <w:szCs w:val="18"/>
              </w:rPr>
            </w:pPr>
            <w:r w:rsidRPr="00643098">
              <w:rPr>
                <w:rFonts w:ascii="NTPreCursivefk" w:hAnsi="NTPreCursivefk" w:cs="HelveticaNeue-Bold"/>
                <w:bCs/>
                <w:color w:val="7030A0"/>
                <w:sz w:val="18"/>
                <w:szCs w:val="18"/>
              </w:rPr>
              <w:t>British Science Week</w:t>
            </w:r>
          </w:p>
        </w:tc>
        <w:tc>
          <w:tcPr>
            <w:tcW w:w="2126" w:type="dxa"/>
          </w:tcPr>
          <w:p w14:paraId="555D1FC5" w14:textId="77777777" w:rsidR="001A6F9B" w:rsidRPr="009D7A6A" w:rsidRDefault="008144A9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On the farm with Peter Rabbit</w:t>
            </w:r>
          </w:p>
          <w:p w14:paraId="7098A626" w14:textId="77777777" w:rsidR="000A79B3" w:rsidRPr="000B7663" w:rsidRDefault="001A6F9B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2, 4, 7, 8, 9</w:t>
            </w:r>
          </w:p>
          <w:p w14:paraId="2B2AFAFD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/>
                <w:bCs/>
                <w:sz w:val="18"/>
                <w:szCs w:val="18"/>
              </w:rPr>
            </w:pPr>
          </w:p>
          <w:p w14:paraId="2AEB8711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Beatrix Potter –farmer as well as author</w:t>
            </w:r>
          </w:p>
          <w:p w14:paraId="28A951C5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The Tale of Jeremy Fisher – Life cycle of a frog.</w:t>
            </w:r>
          </w:p>
          <w:p w14:paraId="02B2CE0F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The tale of Mrs </w:t>
            </w:r>
            <w:proofErr w:type="spellStart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Tiggywinkle</w:t>
            </w:r>
            <w:proofErr w:type="spellEnd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 – Animal features</w:t>
            </w:r>
          </w:p>
          <w:p w14:paraId="2097C09C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Farm trip</w:t>
            </w:r>
          </w:p>
          <w:p w14:paraId="78C4EC20" w14:textId="77777777" w:rsidR="00DB41B7" w:rsidRPr="009D7A6A" w:rsidRDefault="0055226F" w:rsidP="009D7A6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Plant growing continued – vegetables in gardening area</w:t>
            </w:r>
          </w:p>
        </w:tc>
        <w:tc>
          <w:tcPr>
            <w:tcW w:w="2368" w:type="dxa"/>
          </w:tcPr>
          <w:p w14:paraId="35A37519" w14:textId="77777777" w:rsidR="001A6F9B" w:rsidRPr="009D7A6A" w:rsidRDefault="008144A9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Our Beautiful World</w:t>
            </w:r>
          </w:p>
          <w:p w14:paraId="5AD00218" w14:textId="77777777" w:rsidR="000A79B3" w:rsidRPr="000B7663" w:rsidRDefault="001A6F9B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1, 2, 3, 4, 5, 6, 7, 8, 9</w:t>
            </w:r>
          </w:p>
          <w:p w14:paraId="78ED2D87" w14:textId="77777777" w:rsidR="00EC39D3" w:rsidRPr="000B7663" w:rsidRDefault="00EC39D3" w:rsidP="00EC39D3">
            <w:pPr>
              <w:jc w:val="center"/>
              <w:rPr>
                <w:rFonts w:ascii="NTPreCursivefk" w:hAnsi="NTPreCursivefk" w:cs="HelveticaNeue-Bold"/>
                <w:b/>
                <w:bCs/>
                <w:sz w:val="18"/>
                <w:szCs w:val="18"/>
              </w:rPr>
            </w:pPr>
          </w:p>
          <w:p w14:paraId="3DF899F1" w14:textId="77777777" w:rsidR="00EC39D3" w:rsidRPr="003F04E5" w:rsidRDefault="00DB41B7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3F04E5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“Handa’s Surprise” – Fruits grown in other countries.</w:t>
            </w:r>
          </w:p>
          <w:p w14:paraId="05367CCF" w14:textId="77777777" w:rsidR="0055226F" w:rsidRPr="003F04E5" w:rsidRDefault="0055226F" w:rsidP="00EC39D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3F04E5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“Welcome to Our World” – Planet Earth</w:t>
            </w:r>
          </w:p>
          <w:p w14:paraId="165EC4E7" w14:textId="77777777" w:rsidR="00DB41B7" w:rsidRPr="000B7663" w:rsidRDefault="000B7663" w:rsidP="00DB41B7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Lifeboat Sta</w:t>
            </w:r>
            <w:r w:rsidR="0096476D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t</w:t>
            </w:r>
            <w:r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ion/</w:t>
            </w:r>
            <w:r w:rsidR="00DB41B7"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Aquarium trip</w:t>
            </w:r>
          </w:p>
          <w:p w14:paraId="4CB49222" w14:textId="77777777" w:rsidR="0055226F" w:rsidRPr="000B7663" w:rsidRDefault="0055226F" w:rsidP="00DB41B7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Investigating map symbols</w:t>
            </w:r>
          </w:p>
          <w:p w14:paraId="4656EF61" w14:textId="77777777" w:rsidR="0055226F" w:rsidRDefault="0055226F" w:rsidP="00DB41B7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Weather diary</w:t>
            </w:r>
          </w:p>
          <w:p w14:paraId="102A2B97" w14:textId="77777777" w:rsidR="001052E0" w:rsidRPr="009D7A6A" w:rsidRDefault="001052E0" w:rsidP="009D7A6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 w:rsidRPr="001052E0"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>Grace Darling – Lighthouse Keepers Daughter</w:t>
            </w:r>
          </w:p>
          <w:p w14:paraId="3CD7010B" w14:textId="77777777" w:rsidR="00DB41B7" w:rsidRPr="000B7663" w:rsidRDefault="00DB41B7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ED7D31" w:themeColor="accent2"/>
                <w:sz w:val="18"/>
                <w:szCs w:val="18"/>
              </w:rPr>
            </w:pPr>
          </w:p>
        </w:tc>
      </w:tr>
      <w:tr w:rsidR="000A79B3" w:rsidRPr="00231B5A" w14:paraId="25C4B538" w14:textId="77777777" w:rsidTr="00F24088">
        <w:trPr>
          <w:trHeight w:val="841"/>
        </w:trPr>
        <w:tc>
          <w:tcPr>
            <w:tcW w:w="1413" w:type="dxa"/>
          </w:tcPr>
          <w:p w14:paraId="56000D9A" w14:textId="77777777" w:rsidR="000A79B3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14:paraId="5B16B95D" w14:textId="77777777" w:rsidR="000A79B3" w:rsidRDefault="000A79B3" w:rsidP="00EC39D3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11D21E9F" w14:textId="77777777" w:rsidR="000A79B3" w:rsidRDefault="000A79B3" w:rsidP="00EC39D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B</w:t>
            </w:r>
          </w:p>
          <w:p w14:paraId="44ED7A93" w14:textId="64746820" w:rsidR="00E634A9" w:rsidRPr="00E634A9" w:rsidRDefault="00E634A9" w:rsidP="00EC39D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58437CF" w14:textId="77777777" w:rsidR="005271BD" w:rsidRPr="009D7A6A" w:rsidRDefault="00C21690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 xml:space="preserve">Fairy tales &amp; </w:t>
            </w:r>
            <w:proofErr w:type="gramStart"/>
            <w:r w:rsidRPr="009D7A6A">
              <w:rPr>
                <w:rFonts w:ascii="NTPreCursivefk" w:hAnsi="NTPreCursivefk"/>
                <w:b/>
                <w:sz w:val="28"/>
                <w:szCs w:val="32"/>
              </w:rPr>
              <w:t>Settling</w:t>
            </w:r>
            <w:proofErr w:type="gramEnd"/>
            <w:r w:rsidRPr="009D7A6A">
              <w:rPr>
                <w:rFonts w:ascii="NTPreCursivefk" w:hAnsi="NTPreCursivefk"/>
                <w:b/>
                <w:sz w:val="28"/>
                <w:szCs w:val="32"/>
              </w:rPr>
              <w:t xml:space="preserve"> in</w:t>
            </w:r>
          </w:p>
          <w:p w14:paraId="1C5DFB4F" w14:textId="77777777" w:rsidR="000A79B3" w:rsidRPr="000B7663" w:rsidRDefault="005271BD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4, 7, 8</w:t>
            </w:r>
          </w:p>
          <w:p w14:paraId="5C7EC9E2" w14:textId="77777777" w:rsidR="00AB3E62" w:rsidRPr="000B7663" w:rsidRDefault="00AB3E62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0713C82F" w14:textId="77777777" w:rsidR="00643098" w:rsidRDefault="00643098" w:rsidP="00643098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Harvest Festival – Local environment/Job of the farmer</w:t>
            </w:r>
          </w:p>
          <w:p w14:paraId="1CF367D4" w14:textId="77777777" w:rsidR="003F04E5" w:rsidRDefault="00872FD9" w:rsidP="00643098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Nature Area/Local environment </w:t>
            </w: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walk – Getting to know our environment</w:t>
            </w:r>
          </w:p>
          <w:p w14:paraId="40E2DEB2" w14:textId="77777777" w:rsidR="00872FD9" w:rsidRDefault="00872FD9" w:rsidP="00643098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Princess and the Pea” – Senses</w:t>
            </w:r>
          </w:p>
          <w:p w14:paraId="5A8632B9" w14:textId="77777777" w:rsidR="00872FD9" w:rsidRDefault="00872FD9" w:rsidP="00643098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Frog Prince” – frog life cycle/adaptation</w:t>
            </w:r>
          </w:p>
          <w:p w14:paraId="6954B7CD" w14:textId="77777777" w:rsidR="00872FD9" w:rsidRDefault="00872FD9" w:rsidP="00643098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Feely bag senses experiment</w:t>
            </w:r>
          </w:p>
          <w:p w14:paraId="721C1015" w14:textId="77777777" w:rsidR="00AB3E62" w:rsidRPr="00D519A9" w:rsidRDefault="00872FD9" w:rsidP="00D519A9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Smell test senses experiment</w:t>
            </w:r>
          </w:p>
        </w:tc>
        <w:tc>
          <w:tcPr>
            <w:tcW w:w="2410" w:type="dxa"/>
          </w:tcPr>
          <w:p w14:paraId="39A1E2F3" w14:textId="77777777" w:rsidR="000A79B3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People Who Help Us &amp; Celebrations</w:t>
            </w:r>
          </w:p>
          <w:p w14:paraId="128C5EB8" w14:textId="77777777" w:rsidR="005271BD" w:rsidRPr="000B7663" w:rsidRDefault="005271BD" w:rsidP="00EC39D3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1, 5, 6, 7, 9</w:t>
            </w:r>
          </w:p>
          <w:p w14:paraId="2E1A7589" w14:textId="77777777" w:rsidR="005271BD" w:rsidRPr="000B7663" w:rsidRDefault="005271BD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481BE78E" w14:textId="77777777" w:rsidR="00AB3E62" w:rsidRPr="000B7663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18"/>
              </w:rPr>
            </w:pPr>
            <w:proofErr w:type="spellStart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18"/>
              </w:rPr>
              <w:t>Funnybones</w:t>
            </w:r>
            <w:proofErr w:type="spellEnd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18"/>
              </w:rPr>
              <w:t xml:space="preserve"> Halloween story – parts of the body</w:t>
            </w:r>
          </w:p>
          <w:p w14:paraId="718F03CE" w14:textId="77777777" w:rsidR="00AB3E62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18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18"/>
              </w:rPr>
              <w:t>Seasons investigation – Freezing &amp; Melting</w:t>
            </w:r>
          </w:p>
          <w:p w14:paraId="1691F225" w14:textId="77777777" w:rsidR="003F04E5" w:rsidRPr="000B7663" w:rsidRDefault="003F04E5" w:rsidP="003F04E5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Weather diary</w:t>
            </w:r>
          </w:p>
          <w:p w14:paraId="7803361A" w14:textId="77777777" w:rsidR="000B7663" w:rsidRPr="003F04E5" w:rsidRDefault="00AB3E62" w:rsidP="000B766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18"/>
              </w:rPr>
            </w:pPr>
            <w:r w:rsidRPr="003F04E5">
              <w:rPr>
                <w:rFonts w:ascii="NTPreCursivefk" w:hAnsi="NTPreCursivefk" w:cs="HelveticaNeue-Bold"/>
                <w:bCs/>
                <w:color w:val="00B050"/>
                <w:sz w:val="20"/>
                <w:szCs w:val="18"/>
              </w:rPr>
              <w:t>Nature Area/Local environment visit – Seasonal change</w:t>
            </w:r>
          </w:p>
          <w:p w14:paraId="2E3F7A48" w14:textId="77777777" w:rsidR="00AB3E62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18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18"/>
              </w:rPr>
              <w:t>Nurse/Fire fighter visit in school</w:t>
            </w:r>
          </w:p>
          <w:p w14:paraId="5442F94B" w14:textId="77777777" w:rsidR="003F04E5" w:rsidRPr="003F04E5" w:rsidRDefault="003F04E5" w:rsidP="00AB3E62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18"/>
                <w:szCs w:val="18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18"/>
                <w:szCs w:val="18"/>
              </w:rPr>
              <w:t>Florence Nightingale</w:t>
            </w:r>
          </w:p>
        </w:tc>
        <w:tc>
          <w:tcPr>
            <w:tcW w:w="2268" w:type="dxa"/>
          </w:tcPr>
          <w:p w14:paraId="2862839F" w14:textId="77777777" w:rsidR="006A78B2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Dinosaurs</w:t>
            </w:r>
          </w:p>
          <w:p w14:paraId="66602847" w14:textId="77777777" w:rsidR="005271BD" w:rsidRPr="000B7663" w:rsidRDefault="005271BD" w:rsidP="00EC39D3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2, 3, 4, 7, 8</w:t>
            </w:r>
          </w:p>
          <w:p w14:paraId="11F60A81" w14:textId="77777777" w:rsidR="000A79B3" w:rsidRPr="000B7663" w:rsidRDefault="000A79B3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26FDC11E" w14:textId="77777777" w:rsidR="00AB3E62" w:rsidRPr="000B7663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Mary Anning – “Fossil hunter” Palaeontologist</w:t>
            </w:r>
          </w:p>
          <w:p w14:paraId="6FE675F6" w14:textId="77777777" w:rsidR="00AB3E62" w:rsidRPr="000B7663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Mentos volcano eruption</w:t>
            </w:r>
          </w:p>
          <w:p w14:paraId="774844F1" w14:textId="77777777" w:rsidR="00AB3E62" w:rsidRPr="000B7663" w:rsidRDefault="00AB3E62" w:rsidP="00AB3E62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Dinosaur dig – digging in chalk to fins fossils</w:t>
            </w:r>
          </w:p>
          <w:p w14:paraId="2A89C504" w14:textId="77777777" w:rsidR="00AB3E62" w:rsidRDefault="000B7663" w:rsidP="00AB3E62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“Harry and the Dinosaurs” story series</w:t>
            </w:r>
          </w:p>
          <w:p w14:paraId="025800D9" w14:textId="77777777" w:rsidR="00643098" w:rsidRPr="000B7663" w:rsidRDefault="00643098" w:rsidP="00643098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Big Schools Bird Watch</w:t>
            </w:r>
          </w:p>
          <w:p w14:paraId="052548DF" w14:textId="77777777" w:rsidR="00AB3E62" w:rsidRDefault="000B7663" w:rsidP="00D519A9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“All About Dinosaurs” – Non-fiction dinosaur facts</w:t>
            </w:r>
          </w:p>
          <w:p w14:paraId="026943CC" w14:textId="77777777" w:rsidR="00D519A9" w:rsidRPr="00D519A9" w:rsidRDefault="00D519A9" w:rsidP="00D519A9">
            <w:pPr>
              <w:jc w:val="center"/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  <w:t>Dino Land/Dinosaur Adventure Trip</w:t>
            </w:r>
          </w:p>
        </w:tc>
        <w:tc>
          <w:tcPr>
            <w:tcW w:w="2268" w:type="dxa"/>
          </w:tcPr>
          <w:p w14:paraId="1B5A96BC" w14:textId="77777777" w:rsidR="000A79B3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t>Plants &amp; Mini-beasts</w:t>
            </w:r>
          </w:p>
          <w:p w14:paraId="7D556644" w14:textId="77777777" w:rsidR="005271BD" w:rsidRPr="000B7663" w:rsidRDefault="005271BD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1, 3, 4, 5, 6, 7, 8, 9</w:t>
            </w:r>
          </w:p>
          <w:p w14:paraId="504142F3" w14:textId="77777777" w:rsidR="000B7663" w:rsidRPr="000B7663" w:rsidRDefault="000B7663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72B2550B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“Jack and the Beanstalk” – Plants</w:t>
            </w:r>
          </w:p>
          <w:p w14:paraId="3E756EFF" w14:textId="77777777" w:rsid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Hungry Caterpillar” – Life cycle of a caterpillar</w:t>
            </w:r>
          </w:p>
          <w:p w14:paraId="3A300AF9" w14:textId="77777777" w:rsidR="00240C10" w:rsidRPr="000B7663" w:rsidRDefault="00240C10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Enormous Turnip” - Vegetables</w:t>
            </w:r>
          </w:p>
          <w:p w14:paraId="6021C03B" w14:textId="77777777" w:rsid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Plant growing – vegetables in gardening area</w:t>
            </w:r>
          </w:p>
          <w:p w14:paraId="09D8861B" w14:textId="77777777" w:rsidR="00643098" w:rsidRPr="000B7663" w:rsidRDefault="00643098" w:rsidP="000B766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643098">
              <w:rPr>
                <w:rFonts w:ascii="NTPreCursivefk" w:hAnsi="NTPreCursivefk" w:cs="HelveticaNeue-Bold"/>
                <w:bCs/>
                <w:color w:val="7030A0"/>
                <w:sz w:val="18"/>
                <w:szCs w:val="18"/>
              </w:rPr>
              <w:t>British Science Week</w:t>
            </w:r>
          </w:p>
          <w:p w14:paraId="529D7826" w14:textId="77777777" w:rsid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Opticians visit in class</w:t>
            </w:r>
            <w:r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 xml:space="preserve"> (Always happens this time of year due to Opticians time scales)</w:t>
            </w:r>
          </w:p>
          <w:p w14:paraId="7E172870" w14:textId="77777777" w:rsidR="00240C10" w:rsidRPr="000B7663" w:rsidRDefault="00240C10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18"/>
                <w:szCs w:val="18"/>
              </w:rPr>
            </w:pPr>
            <w:r w:rsidRPr="00240C10">
              <w:rPr>
                <w:rFonts w:ascii="NTPreCursivefk" w:hAnsi="NTPreCursivefk" w:cs="HelveticaNeue-Bold"/>
                <w:bCs/>
                <w:color w:val="7030A0"/>
                <w:sz w:val="18"/>
                <w:szCs w:val="18"/>
              </w:rPr>
              <w:lastRenderedPageBreak/>
              <w:t>Plant walk around local environment</w:t>
            </w:r>
          </w:p>
        </w:tc>
        <w:tc>
          <w:tcPr>
            <w:tcW w:w="2126" w:type="dxa"/>
          </w:tcPr>
          <w:p w14:paraId="59773A56" w14:textId="77777777" w:rsidR="000A79B3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lastRenderedPageBreak/>
              <w:t>Julia Donaldson</w:t>
            </w:r>
          </w:p>
          <w:p w14:paraId="4E05D394" w14:textId="77777777" w:rsidR="005271BD" w:rsidRPr="000B7663" w:rsidRDefault="005271BD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2, 4, 7, 8, 9</w:t>
            </w:r>
          </w:p>
          <w:p w14:paraId="5092A28A" w14:textId="77777777" w:rsidR="000B7663" w:rsidRPr="000B7663" w:rsidRDefault="000B7663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247276CE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Plant growing continued – vegetables in gardening area</w:t>
            </w:r>
          </w:p>
          <w:p w14:paraId="56447B2D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Nature area walk – Stick hunt for Stickman</w:t>
            </w:r>
          </w:p>
          <w:p w14:paraId="1C364BFC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</w:t>
            </w:r>
            <w:proofErr w:type="spellStart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Superworm</w:t>
            </w:r>
            <w:proofErr w:type="spellEnd"/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” – Animal features, Rubbish &amp; Recycling</w:t>
            </w:r>
          </w:p>
          <w:p w14:paraId="6A0DC5D5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“Stickman” – Life cycle of a tree.</w:t>
            </w:r>
          </w:p>
          <w:p w14:paraId="2D6B5A91" w14:textId="77777777" w:rsid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“A Squash and a Squeeze” – Farm animals</w:t>
            </w:r>
          </w:p>
          <w:p w14:paraId="0A7E2C85" w14:textId="77777777" w:rsidR="000B7663" w:rsidRPr="00F24088" w:rsidRDefault="003F04E5" w:rsidP="00F24088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3F04E5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lastRenderedPageBreak/>
              <w:t>Balloon Broomstick experiment – Room on the Broom</w:t>
            </w:r>
          </w:p>
        </w:tc>
        <w:tc>
          <w:tcPr>
            <w:tcW w:w="2368" w:type="dxa"/>
          </w:tcPr>
          <w:p w14:paraId="257E9481" w14:textId="77777777" w:rsidR="000A79B3" w:rsidRPr="009D7A6A" w:rsidRDefault="000A79B3" w:rsidP="009D7A6A">
            <w:pPr>
              <w:jc w:val="center"/>
              <w:rPr>
                <w:rFonts w:ascii="NTPreCursivefk" w:hAnsi="NTPreCursivefk"/>
                <w:b/>
                <w:sz w:val="28"/>
                <w:szCs w:val="32"/>
              </w:rPr>
            </w:pPr>
            <w:r w:rsidRPr="009D7A6A">
              <w:rPr>
                <w:rFonts w:ascii="NTPreCursivefk" w:hAnsi="NTPreCursivefk"/>
                <w:b/>
                <w:sz w:val="28"/>
                <w:szCs w:val="32"/>
              </w:rPr>
              <w:lastRenderedPageBreak/>
              <w:t>At the Seaside</w:t>
            </w:r>
          </w:p>
          <w:p w14:paraId="0413D675" w14:textId="77777777" w:rsidR="005271BD" w:rsidRPr="000B7663" w:rsidRDefault="005271BD" w:rsidP="00EC39D3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0B7663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1, 2, 3, 4, 5, 6, 7, 8, 9</w:t>
            </w:r>
          </w:p>
          <w:p w14:paraId="081705D2" w14:textId="77777777" w:rsidR="00EC39D3" w:rsidRPr="000B7663" w:rsidRDefault="00EC39D3" w:rsidP="00EC39D3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</w:p>
          <w:p w14:paraId="76470F6B" w14:textId="77777777" w:rsidR="000B7663" w:rsidRPr="000B7663" w:rsidRDefault="000B7663" w:rsidP="000B7663">
            <w:pPr>
              <w:jc w:val="center"/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</w:pPr>
            <w:r w:rsidRPr="000B7663">
              <w:rPr>
                <w:rFonts w:ascii="NTPreCursivefk" w:hAnsi="NTPreCursivefk" w:cs="HelveticaNeue-Bold"/>
                <w:bCs/>
                <w:color w:val="00B050"/>
                <w:sz w:val="20"/>
                <w:szCs w:val="20"/>
              </w:rPr>
              <w:t>Seaside/Aquarium trip</w:t>
            </w:r>
          </w:p>
          <w:p w14:paraId="1F277CAD" w14:textId="77777777" w:rsidR="00EC39D3" w:rsidRPr="000B7663" w:rsidRDefault="000B7663" w:rsidP="00EC39D3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/>
                <w:color w:val="FF0000"/>
                <w:sz w:val="20"/>
                <w:szCs w:val="20"/>
              </w:rPr>
              <w:t>“Tiddler” – Under the Seas habitat</w:t>
            </w:r>
          </w:p>
          <w:p w14:paraId="48E6B59D" w14:textId="77777777" w:rsidR="000B7663" w:rsidRDefault="000B7663" w:rsidP="00EC39D3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0B7663">
              <w:rPr>
                <w:rFonts w:ascii="NTPreCursivefk" w:hAnsi="NTPreCursivefk"/>
                <w:color w:val="FF0000"/>
                <w:sz w:val="20"/>
                <w:szCs w:val="20"/>
              </w:rPr>
              <w:t>“Magic Grandad Holidays Psst and Present” – Seaside holidays, how have they changed over time?</w:t>
            </w:r>
          </w:p>
          <w:p w14:paraId="55D22DC9" w14:textId="77777777" w:rsidR="003F04E5" w:rsidRDefault="003F04E5" w:rsidP="00EC39D3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3F04E5">
              <w:rPr>
                <w:rFonts w:ascii="NTPreCursivefk" w:hAnsi="NTPreCursivefk"/>
                <w:color w:val="7030A0"/>
                <w:sz w:val="20"/>
                <w:szCs w:val="20"/>
              </w:rPr>
              <w:t>Floating &amp; Sinking experiment</w:t>
            </w:r>
          </w:p>
          <w:p w14:paraId="7B336B7B" w14:textId="77777777" w:rsidR="001052E0" w:rsidRPr="001052E0" w:rsidRDefault="001052E0" w:rsidP="00EC39D3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 w:rsidRPr="001052E0"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>Grace Darling – Lighthouse Keepers Daughter</w:t>
            </w:r>
          </w:p>
          <w:p w14:paraId="7EAF4A5C" w14:textId="77777777" w:rsidR="000B7663" w:rsidRPr="000B7663" w:rsidRDefault="000B7663" w:rsidP="00EC39D3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</w:tc>
      </w:tr>
    </w:tbl>
    <w:p w14:paraId="0668DA52" w14:textId="77777777" w:rsidR="003A4044" w:rsidRDefault="003A4044" w:rsidP="000A79B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b/>
          <w:sz w:val="18"/>
          <w:szCs w:val="18"/>
          <w:u w:val="single"/>
        </w:rPr>
      </w:pPr>
    </w:p>
    <w:p w14:paraId="7F8C3F5F" w14:textId="77777777" w:rsidR="003A4044" w:rsidRDefault="003A4044" w:rsidP="000A79B3">
      <w:pPr>
        <w:autoSpaceDE w:val="0"/>
        <w:autoSpaceDN w:val="0"/>
        <w:adjustRightInd w:val="0"/>
        <w:spacing w:after="0" w:line="240" w:lineRule="auto"/>
        <w:rPr>
          <w:rFonts w:ascii="HelveticaNeue-Light" w:hAnsi="HelveticaNeue-Light" w:cs="HelveticaNeue-Light"/>
          <w:b/>
          <w:sz w:val="18"/>
          <w:szCs w:val="18"/>
          <w:u w:val="single"/>
        </w:rPr>
      </w:pPr>
    </w:p>
    <w:p w14:paraId="42681992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Understanding the World </w:t>
      </w:r>
    </w:p>
    <w:p w14:paraId="2EA9CBD5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Past and Present </w:t>
      </w:r>
    </w:p>
    <w:p w14:paraId="42FD8365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14:paraId="12A68B71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 xml:space="preserve">1. </w:t>
      </w:r>
      <w:r w:rsidRPr="00F21EBF">
        <w:rPr>
          <w:sz w:val="16"/>
          <w:szCs w:val="16"/>
        </w:rPr>
        <w:t>Talk about the lives of the people around them and their</w:t>
      </w:r>
      <w:r>
        <w:rPr>
          <w:sz w:val="16"/>
          <w:szCs w:val="16"/>
        </w:rPr>
        <w:t xml:space="preserve"> </w:t>
      </w:r>
      <w:r w:rsidRPr="00F21EBF">
        <w:rPr>
          <w:sz w:val="16"/>
          <w:szCs w:val="16"/>
        </w:rPr>
        <w:t xml:space="preserve">roles in society; </w:t>
      </w:r>
    </w:p>
    <w:p w14:paraId="1A40280C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>2</w:t>
      </w:r>
      <w:r>
        <w:rPr>
          <w:sz w:val="16"/>
          <w:szCs w:val="16"/>
        </w:rPr>
        <w:t>.</w:t>
      </w:r>
      <w:r w:rsidRPr="00F21EBF">
        <w:rPr>
          <w:sz w:val="16"/>
          <w:szCs w:val="16"/>
        </w:rPr>
        <w:t xml:space="preserve"> Know some similarities and differences between things in the past and now, drawing on their experiences and what has been read in class; </w:t>
      </w:r>
    </w:p>
    <w:p w14:paraId="2A4D1E77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 xml:space="preserve">3. </w:t>
      </w:r>
      <w:r w:rsidRPr="00F21EBF">
        <w:rPr>
          <w:sz w:val="16"/>
          <w:szCs w:val="16"/>
        </w:rPr>
        <w:t xml:space="preserve">Understand the past through settings, characters and events encountered in books read in class and storytelling. </w:t>
      </w:r>
    </w:p>
    <w:p w14:paraId="6B96875B" w14:textId="77777777" w:rsidR="006A78B2" w:rsidRPr="00F21EBF" w:rsidRDefault="006A78B2" w:rsidP="006A78B2">
      <w:pPr>
        <w:pStyle w:val="Default"/>
        <w:rPr>
          <w:sz w:val="16"/>
          <w:szCs w:val="16"/>
        </w:rPr>
      </w:pPr>
    </w:p>
    <w:p w14:paraId="08D39CE2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People, Culture and Communities </w:t>
      </w:r>
    </w:p>
    <w:p w14:paraId="39363017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14:paraId="6EDFBFB7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4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Describe their immediate environment using knowledge from observation, discussion, stories, non-fiction texts and maps; </w:t>
      </w:r>
    </w:p>
    <w:p w14:paraId="18CAB5C3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5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Know some similarities and differences between different religious and cultural communities in this country, drawing on their experiences and what has been read in class; </w:t>
      </w:r>
    </w:p>
    <w:p w14:paraId="33ABAB12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6</w:t>
      </w:r>
      <w:r>
        <w:rPr>
          <w:sz w:val="16"/>
          <w:szCs w:val="16"/>
        </w:rPr>
        <w:t>.</w:t>
      </w:r>
      <w:r w:rsidRPr="00F21EBF">
        <w:rPr>
          <w:sz w:val="16"/>
          <w:szCs w:val="16"/>
        </w:rPr>
        <w:t xml:space="preserve"> Explain some similarities and differences between life in this country and life in other countries, drawing on knowledge from stories, non-fiction texts and – when appropriate – maps. </w:t>
      </w:r>
    </w:p>
    <w:p w14:paraId="5BCE91FA" w14:textId="77777777" w:rsidR="006A78B2" w:rsidRDefault="006A78B2" w:rsidP="006A78B2">
      <w:pPr>
        <w:pStyle w:val="Default"/>
        <w:rPr>
          <w:sz w:val="16"/>
          <w:szCs w:val="16"/>
        </w:rPr>
      </w:pPr>
    </w:p>
    <w:p w14:paraId="1EC305C1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The Natural World </w:t>
      </w:r>
    </w:p>
    <w:p w14:paraId="3AC0801A" w14:textId="77777777" w:rsidR="006A78B2" w:rsidRPr="00F21EBF" w:rsidRDefault="006A78B2" w:rsidP="006A78B2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14:paraId="05FF27C3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7</w:t>
      </w:r>
      <w:r w:rsidRPr="006E0E2E">
        <w:rPr>
          <w:color w:val="5B9BD5" w:themeColor="accent1"/>
          <w:sz w:val="16"/>
          <w:szCs w:val="16"/>
        </w:rPr>
        <w:t xml:space="preserve">.  </w:t>
      </w:r>
      <w:r w:rsidRPr="00F21EBF">
        <w:rPr>
          <w:sz w:val="16"/>
          <w:szCs w:val="16"/>
        </w:rPr>
        <w:t xml:space="preserve">Explore the natural world around them, making observations and drawing pictures of animals and plants; </w:t>
      </w:r>
    </w:p>
    <w:p w14:paraId="28A50DCD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8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Know some similarities and differences between the natural world around them and contrasting environments, drawing on their experiences and what has been read in class; </w:t>
      </w:r>
    </w:p>
    <w:p w14:paraId="5F0F4085" w14:textId="77777777" w:rsidR="006A78B2" w:rsidRPr="00F21EBF" w:rsidRDefault="006A78B2" w:rsidP="006A78B2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9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Understand some important processes and changes in the natural world around them, including the seasons and changing states of matter. </w:t>
      </w:r>
    </w:p>
    <w:p w14:paraId="672B205B" w14:textId="77777777" w:rsidR="00B21605" w:rsidRDefault="00B21605" w:rsidP="002772FC">
      <w:pPr>
        <w:ind w:left="7920" w:hanging="7920"/>
        <w:rPr>
          <w:rFonts w:ascii="HelveticaNeue-Bold" w:hAnsi="HelveticaNeue-Bold" w:cs="HelveticaNeue-Bold"/>
          <w:b/>
          <w:bCs/>
          <w:sz w:val="18"/>
          <w:szCs w:val="18"/>
        </w:rPr>
      </w:pPr>
    </w:p>
    <w:tbl>
      <w:tblPr>
        <w:tblStyle w:val="TableGrid"/>
        <w:tblpPr w:leftFromText="180" w:rightFromText="180" w:vertAnchor="page" w:horzAnchor="margin" w:tblpXSpec="center" w:tblpY="2030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2126"/>
        <w:gridCol w:w="2126"/>
        <w:gridCol w:w="2126"/>
        <w:gridCol w:w="2368"/>
      </w:tblGrid>
      <w:tr w:rsidR="006A78B2" w:rsidRPr="00936F8C" w14:paraId="0A1A9648" w14:textId="77777777" w:rsidTr="009F6B9C">
        <w:trPr>
          <w:trHeight w:val="237"/>
        </w:trPr>
        <w:tc>
          <w:tcPr>
            <w:tcW w:w="1980" w:type="dxa"/>
          </w:tcPr>
          <w:p w14:paraId="7C852E6D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357" w:type="dxa"/>
          </w:tcPr>
          <w:p w14:paraId="1C5316F7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14:paraId="3AA4D5E0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2126" w:type="dxa"/>
          </w:tcPr>
          <w:p w14:paraId="60ADCB8A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126" w:type="dxa"/>
          </w:tcPr>
          <w:p w14:paraId="06664CD2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14:paraId="1D9DC60B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14:paraId="48C35ED9" w14:textId="77777777" w:rsidR="006A78B2" w:rsidRPr="00936F8C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9F6B9C" w:rsidRPr="00231B5A" w14:paraId="2485468B" w14:textId="77777777" w:rsidTr="006E0D60">
        <w:trPr>
          <w:trHeight w:val="2049"/>
        </w:trPr>
        <w:tc>
          <w:tcPr>
            <w:tcW w:w="1980" w:type="dxa"/>
          </w:tcPr>
          <w:p w14:paraId="39040DC4" w14:textId="77777777" w:rsidR="009F6B9C" w:rsidRDefault="009F6B9C" w:rsidP="009F6B9C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szCs w:val="24"/>
                <w:u w:val="single"/>
              </w:rPr>
              <w:t>Robins (Y1/2)</w:t>
            </w:r>
          </w:p>
          <w:p w14:paraId="6B90E839" w14:textId="77777777" w:rsidR="009F6B9C" w:rsidRDefault="009F6B9C" w:rsidP="009F6B9C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3129D29C" w14:textId="77777777" w:rsidR="009F6B9C" w:rsidRDefault="009F6B9C" w:rsidP="009F6B9C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A</w:t>
            </w:r>
          </w:p>
          <w:p w14:paraId="2C8186E9" w14:textId="697472E9" w:rsidR="009F6B9C" w:rsidRDefault="009F6B9C" w:rsidP="009F6B9C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00216321" w14:textId="77777777" w:rsidR="0052090B" w:rsidRDefault="0052090B" w:rsidP="009F6B9C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1BE48B3C" w14:textId="77777777" w:rsidR="0052090B" w:rsidRPr="00E42761" w:rsidRDefault="0052090B" w:rsidP="009F6B9C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E42761">
              <w:rPr>
                <w:rFonts w:ascii="NTPreCursivefk" w:hAnsi="NTPreCursivefk"/>
                <w:color w:val="FF0000"/>
                <w:sz w:val="20"/>
                <w:szCs w:val="20"/>
              </w:rPr>
              <w:t>“</w:t>
            </w:r>
            <w:r w:rsidR="008E6999" w:rsidRPr="00E42761">
              <w:rPr>
                <w:rFonts w:ascii="NTPreCursivefk" w:hAnsi="NTPreCursivefk"/>
                <w:color w:val="FF0000"/>
                <w:sz w:val="20"/>
                <w:szCs w:val="20"/>
              </w:rPr>
              <w:t>A First Book of Nature” – used throughout the year for Seasons</w:t>
            </w:r>
          </w:p>
          <w:p w14:paraId="29BE30A7" w14:textId="77777777" w:rsidR="00E42761" w:rsidRPr="00CE4C4C" w:rsidRDefault="00E42761" w:rsidP="009F6B9C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E42761"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Season walk to Nature Area every change of season</w:t>
            </w:r>
          </w:p>
        </w:tc>
        <w:tc>
          <w:tcPr>
            <w:tcW w:w="4678" w:type="dxa"/>
            <w:gridSpan w:val="2"/>
          </w:tcPr>
          <w:p w14:paraId="005D2CD8" w14:textId="77777777" w:rsidR="009F6B9C" w:rsidRPr="008276C4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18E1A76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 xml:space="preserve">Animals </w:t>
            </w:r>
            <w:proofErr w:type="spellStart"/>
            <w:r w:rsidRPr="008276C4">
              <w:rPr>
                <w:rFonts w:ascii="NTPreCursivefk" w:hAnsi="NTPreCursivefk"/>
                <w:sz w:val="28"/>
                <w:szCs w:val="28"/>
              </w:rPr>
              <w:t>inc</w:t>
            </w:r>
            <w:proofErr w:type="spellEnd"/>
            <w:r w:rsidRPr="008276C4">
              <w:rPr>
                <w:rFonts w:ascii="NTPreCursivefk" w:hAnsi="NTPreCursivefk"/>
                <w:sz w:val="28"/>
                <w:szCs w:val="28"/>
              </w:rPr>
              <w:t xml:space="preserve"> humans</w:t>
            </w:r>
          </w:p>
          <w:p w14:paraId="1399D8FE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/>
                <w:color w:val="5B9BD5" w:themeColor="accent1"/>
                <w:sz w:val="28"/>
                <w:szCs w:val="28"/>
              </w:rPr>
              <w:t>1,3,6</w:t>
            </w:r>
          </w:p>
          <w:p w14:paraId="10264BFE" w14:textId="77777777" w:rsidR="009F6B9C" w:rsidRDefault="0052090B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52090B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Germs experiment</w:t>
            </w: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 – use of soap and temperature of water</w:t>
            </w:r>
          </w:p>
          <w:p w14:paraId="283E1264" w14:textId="77777777" w:rsidR="0052090B" w:rsidRDefault="0052090B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52090B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Shoe size and Height comparison</w:t>
            </w: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 – Is it always true that if you’re taller, you have bigger feet?</w:t>
            </w:r>
          </w:p>
          <w:p w14:paraId="70545E6C" w14:textId="77777777" w:rsidR="008B6BB4" w:rsidRDefault="00125C01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 </w:t>
            </w:r>
            <w:r w:rsidR="008B6BB4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“Six dots” – senses (touch)</w:t>
            </w:r>
          </w:p>
          <w:p w14:paraId="6FB74E51" w14:textId="77777777" w:rsidR="008B6BB4" w:rsidRPr="009353C0" w:rsidRDefault="008B6BB4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9353C0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Louis Braille </w:t>
            </w:r>
            <w:r w:rsidR="002A2140" w:rsidRPr="009353C0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–</w:t>
            </w:r>
            <w:r w:rsidRPr="009353C0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 senses</w:t>
            </w:r>
          </w:p>
          <w:p w14:paraId="664467A5" w14:textId="77777777" w:rsidR="002A2140" w:rsidRDefault="002A2140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9353C0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Florence Nightingale – germs/humans</w:t>
            </w:r>
          </w:p>
          <w:p w14:paraId="69490645" w14:textId="77777777" w:rsidR="00327431" w:rsidRPr="009353C0" w:rsidRDefault="00327431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Mary Seacole</w:t>
            </w:r>
            <w:r w:rsidR="00967B44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 - medicine</w:t>
            </w:r>
          </w:p>
          <w:p w14:paraId="31828366" w14:textId="77777777" w:rsidR="0052090B" w:rsidRPr="0052090B" w:rsidRDefault="0052090B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6F79CF8" w14:textId="77777777" w:rsidR="009F6B9C" w:rsidRPr="008276C4" w:rsidRDefault="009F6B9C" w:rsidP="009F6B9C">
            <w:pPr>
              <w:autoSpaceDE w:val="0"/>
              <w:autoSpaceDN w:val="0"/>
              <w:adjustRightInd w:val="0"/>
              <w:rPr>
                <w:rFonts w:ascii="NTPreCursivefk" w:hAnsi="NTPreCursivefk" w:cs="HelveticaNeue-Bold"/>
                <w:b/>
                <w:bCs/>
                <w:sz w:val="28"/>
                <w:szCs w:val="28"/>
              </w:rPr>
            </w:pPr>
          </w:p>
          <w:p w14:paraId="144DC9C9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Everyday Materials</w:t>
            </w:r>
          </w:p>
          <w:p w14:paraId="0742E8E2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  <w:t>1,3,4,5,6</w:t>
            </w:r>
          </w:p>
          <w:p w14:paraId="2CECD6CE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Design and make our own toy – Using levers</w:t>
            </w:r>
          </w:p>
          <w:p w14:paraId="14F9793A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Sense of touch experiment – using adjectives</w:t>
            </w:r>
          </w:p>
          <w:p w14:paraId="41AC581F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“Magic Grandad Toys” – How have toys changed over time, electricity</w:t>
            </w:r>
          </w:p>
          <w:p w14:paraId="0BBD83FE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</w:p>
          <w:p w14:paraId="007D5BE1" w14:textId="77777777" w:rsidR="008E6999" w:rsidRP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43A677B" w14:textId="77777777" w:rsidR="009F6B9C" w:rsidRPr="008276C4" w:rsidRDefault="009F6B9C" w:rsidP="009F6B9C">
            <w:pPr>
              <w:autoSpaceDE w:val="0"/>
              <w:autoSpaceDN w:val="0"/>
              <w:adjustRightInd w:val="0"/>
              <w:rPr>
                <w:rFonts w:ascii="NTPreCursivefk" w:hAnsi="NTPreCursivefk" w:cs="HelveticaNeue-Bold"/>
                <w:b/>
                <w:bCs/>
                <w:sz w:val="28"/>
                <w:szCs w:val="28"/>
              </w:rPr>
            </w:pPr>
          </w:p>
          <w:p w14:paraId="2FA0C1FC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 xml:space="preserve">Use of </w:t>
            </w:r>
            <w:r w:rsidR="00CF76DC">
              <w:rPr>
                <w:rFonts w:ascii="NTPreCursivefk" w:hAnsi="NTPreCursivefk" w:cs="HelveticaNeue-Bold"/>
                <w:bCs/>
                <w:sz w:val="28"/>
                <w:szCs w:val="28"/>
              </w:rPr>
              <w:t xml:space="preserve">everyday </w:t>
            </w: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materials</w:t>
            </w:r>
          </w:p>
          <w:p w14:paraId="453EBFDB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  <w:t>1,3,4,5,6</w:t>
            </w:r>
          </w:p>
          <w:p w14:paraId="13531033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Build houses out of different materials – which works best?</w:t>
            </w:r>
          </w:p>
          <w:p w14:paraId="74A12D9F" w14:textId="77777777" w:rsidR="008E6999" w:rsidRDefault="008E6999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8E6999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The Three Little Pigs</w:t>
            </w: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 – Properties of Materials</w:t>
            </w:r>
          </w:p>
          <w:p w14:paraId="66601655" w14:textId="77777777" w:rsidR="00B114EB" w:rsidRDefault="00B114EB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Tyre investigation – how do materials affect the sue of a tyre</w:t>
            </w:r>
          </w:p>
          <w:p w14:paraId="0F45B889" w14:textId="77777777" w:rsidR="00B114EB" w:rsidRPr="00B114EB" w:rsidRDefault="00B114EB" w:rsidP="008E6999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John Boyd Dunlop – Inflatable rubber tyres</w:t>
            </w:r>
          </w:p>
          <w:p w14:paraId="00C52AB4" w14:textId="77777777" w:rsidR="008E6999" w:rsidRPr="008E6999" w:rsidRDefault="008E6999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2703E115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5ADEA41E" w14:textId="77777777" w:rsidR="009F6B9C" w:rsidRDefault="009F6B9C" w:rsidP="009F6B9C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Plants</w:t>
            </w:r>
          </w:p>
          <w:p w14:paraId="2A4AEECD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  <w:t>1,2,3,5,6</w:t>
            </w:r>
          </w:p>
          <w:p w14:paraId="17B7ECD1" w14:textId="77777777" w:rsidR="009F6B9C" w:rsidRDefault="009F6B9C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Joseph Banks</w:t>
            </w:r>
          </w:p>
          <w:p w14:paraId="0604C633" w14:textId="77777777" w:rsidR="00A71E2D" w:rsidRDefault="00A71E2D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Matthew Flinders</w:t>
            </w:r>
          </w:p>
          <w:p w14:paraId="003455D1" w14:textId="77777777" w:rsidR="008E6999" w:rsidRDefault="008E6999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Grow a bean in a bag experiment – stages of growth/parts of a plant</w:t>
            </w:r>
          </w:p>
          <w:p w14:paraId="72CCEABF" w14:textId="77777777" w:rsidR="008E6999" w:rsidRDefault="008E6999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Growing our own flowers/vegetables</w:t>
            </w:r>
          </w:p>
          <w:p w14:paraId="3A568797" w14:textId="77777777" w:rsidR="008E6999" w:rsidRDefault="008B6BB4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Global Garden” – gardens around the world/climate</w:t>
            </w:r>
          </w:p>
          <w:p w14:paraId="249C8ACB" w14:textId="77777777" w:rsidR="00C60E46" w:rsidRPr="00C60E46" w:rsidRDefault="00EA0415" w:rsidP="009F6B9C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92D05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92D050"/>
                <w:sz w:val="20"/>
                <w:szCs w:val="20"/>
              </w:rPr>
              <w:t>Belton House trip – Gardens</w:t>
            </w:r>
          </w:p>
        </w:tc>
      </w:tr>
      <w:tr w:rsidR="006A78B2" w14:paraId="47766A42" w14:textId="77777777" w:rsidTr="001E59EE">
        <w:trPr>
          <w:trHeight w:val="2049"/>
        </w:trPr>
        <w:tc>
          <w:tcPr>
            <w:tcW w:w="1980" w:type="dxa"/>
          </w:tcPr>
          <w:p w14:paraId="27F01033" w14:textId="77777777" w:rsidR="006A78B2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szCs w:val="24"/>
                <w:u w:val="single"/>
              </w:rPr>
              <w:t>Robins (Y1/2)</w:t>
            </w:r>
          </w:p>
          <w:p w14:paraId="3FAA35DD" w14:textId="77777777" w:rsidR="006A78B2" w:rsidRDefault="006A78B2" w:rsidP="001E59EE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7FE1481B" w14:textId="77777777" w:rsidR="006A78B2" w:rsidRDefault="006A78B2" w:rsidP="001E59E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B</w:t>
            </w:r>
          </w:p>
          <w:p w14:paraId="00983870" w14:textId="77777777" w:rsidR="008E6999" w:rsidRDefault="008E6999" w:rsidP="008E699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14:paraId="6AB9C147" w14:textId="77777777" w:rsidR="008E6999" w:rsidRPr="00E42761" w:rsidRDefault="008E6999" w:rsidP="008E6999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E42761">
              <w:rPr>
                <w:rFonts w:ascii="NTPreCursivefk" w:hAnsi="NTPreCursivefk"/>
                <w:color w:val="FF0000"/>
                <w:sz w:val="20"/>
                <w:szCs w:val="20"/>
              </w:rPr>
              <w:t>“A First Book of Nature” – used throughout the year for Seasons</w:t>
            </w:r>
          </w:p>
          <w:p w14:paraId="7338C185" w14:textId="77777777" w:rsidR="00E42761" w:rsidRPr="00E42761" w:rsidRDefault="00E42761" w:rsidP="008E6999">
            <w:pPr>
              <w:jc w:val="center"/>
              <w:rPr>
                <w:rFonts w:ascii="NTPreCursivefk" w:hAnsi="NTPreCursivefk"/>
                <w:b/>
                <w:sz w:val="20"/>
                <w:szCs w:val="20"/>
                <w:u w:val="single"/>
              </w:rPr>
            </w:pPr>
          </w:p>
        </w:tc>
        <w:tc>
          <w:tcPr>
            <w:tcW w:w="4678" w:type="dxa"/>
            <w:gridSpan w:val="2"/>
          </w:tcPr>
          <w:p w14:paraId="6364F2DE" w14:textId="77777777" w:rsidR="006A78B2" w:rsidRPr="008276C4" w:rsidRDefault="006A78B2" w:rsidP="001E59EE">
            <w:pPr>
              <w:rPr>
                <w:rFonts w:ascii="NTPreCursivefk" w:hAnsi="NTPreCursivefk" w:cs="HelveticaNeue-Bold"/>
                <w:b/>
                <w:bCs/>
                <w:sz w:val="28"/>
                <w:szCs w:val="28"/>
              </w:rPr>
            </w:pPr>
          </w:p>
          <w:p w14:paraId="32C609B0" w14:textId="77777777" w:rsidR="006A78B2" w:rsidRDefault="006A78B2" w:rsidP="001E59EE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Plants</w:t>
            </w:r>
          </w:p>
          <w:p w14:paraId="726E7303" w14:textId="77777777" w:rsidR="006A78B2" w:rsidRDefault="006A78B2" w:rsidP="001E59EE">
            <w:pPr>
              <w:jc w:val="center"/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 w:cs="HelveticaNeue-Bold"/>
                <w:bCs/>
                <w:color w:val="5B9BD5" w:themeColor="accent1"/>
                <w:sz w:val="28"/>
                <w:szCs w:val="28"/>
              </w:rPr>
              <w:t>1,2,3,5,6</w:t>
            </w:r>
          </w:p>
          <w:p w14:paraId="123F1E46" w14:textId="77777777" w:rsidR="008E6999" w:rsidRDefault="008E6999" w:rsidP="001E59EE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8E6999">
              <w:rPr>
                <w:rFonts w:ascii="NTPreCursivefk" w:hAnsi="NTPreCursivefk"/>
                <w:color w:val="7030A0"/>
                <w:sz w:val="20"/>
                <w:szCs w:val="20"/>
              </w:rPr>
              <w:t>Conditions of plant growth – light and dark/water and not watered</w:t>
            </w:r>
            <w:r w:rsidR="00E42761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(Bulb and seed – how do they differ)</w:t>
            </w:r>
          </w:p>
          <w:p w14:paraId="1A79115D" w14:textId="77777777" w:rsidR="00E42761" w:rsidRDefault="00E42761" w:rsidP="001E59EE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E42761">
              <w:rPr>
                <w:rFonts w:ascii="NTPreCursivefk" w:hAnsi="NTPreCursivefk"/>
                <w:color w:val="7030A0"/>
                <w:sz w:val="20"/>
                <w:szCs w:val="20"/>
              </w:rPr>
              <w:t>Cress growing experiment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– measuring growth over time</w:t>
            </w:r>
          </w:p>
          <w:p w14:paraId="319BDD86" w14:textId="77777777" w:rsidR="00DA01DB" w:rsidRDefault="008B6BB4" w:rsidP="00DA01DB">
            <w:pPr>
              <w:spacing w:line="480" w:lineRule="auto"/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8B6BB4">
              <w:rPr>
                <w:rFonts w:ascii="NTPreCursivefk" w:hAnsi="NTPreCursivefk"/>
                <w:color w:val="FF0000"/>
                <w:sz w:val="20"/>
                <w:szCs w:val="20"/>
              </w:rPr>
              <w:t>“All About Plants” – Plant growth</w:t>
            </w:r>
          </w:p>
          <w:p w14:paraId="438E351F" w14:textId="77777777" w:rsidR="00DA01DB" w:rsidRPr="00DA01DB" w:rsidRDefault="00DA01DB" w:rsidP="00DA01DB">
            <w:pPr>
              <w:spacing w:line="480" w:lineRule="auto"/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DA01DB"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>David Attenborough</w:t>
            </w:r>
          </w:p>
        </w:tc>
        <w:tc>
          <w:tcPr>
            <w:tcW w:w="4252" w:type="dxa"/>
            <w:gridSpan w:val="2"/>
          </w:tcPr>
          <w:p w14:paraId="4198BF20" w14:textId="77777777" w:rsidR="006A78B2" w:rsidRPr="008276C4" w:rsidRDefault="006A78B2" w:rsidP="001E59EE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1BE918CD" w14:textId="77777777" w:rsidR="006A78B2" w:rsidRDefault="006A78B2" w:rsidP="001E59EE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Living things &amp; Habitats</w:t>
            </w:r>
          </w:p>
          <w:p w14:paraId="586932B5" w14:textId="77777777" w:rsidR="006A78B2" w:rsidRDefault="006A78B2" w:rsidP="001E59EE">
            <w:pPr>
              <w:jc w:val="center"/>
              <w:rPr>
                <w:rFonts w:ascii="NTPreCursivefk" w:hAnsi="NTPreCursivefk"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/>
                <w:color w:val="5B9BD5" w:themeColor="accent1"/>
                <w:sz w:val="28"/>
                <w:szCs w:val="28"/>
              </w:rPr>
              <w:t>1,2,3,4,5,6</w:t>
            </w:r>
          </w:p>
          <w:p w14:paraId="56CB3979" w14:textId="77777777" w:rsidR="00E42761" w:rsidRDefault="00E42761" w:rsidP="001E59EE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Woodlouse hotel experiment – which habitat do most woodlice choose to live in?</w:t>
            </w:r>
          </w:p>
          <w:p w14:paraId="4D68AA20" w14:textId="77777777" w:rsidR="00E42761" w:rsidRDefault="00E42761" w:rsidP="001E59EE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Local environment walk – investigating micro-habitats</w:t>
            </w:r>
          </w:p>
          <w:p w14:paraId="43537F4B" w14:textId="77777777" w:rsidR="008B6BB4" w:rsidRDefault="008B6BB4" w:rsidP="001E59EE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“The Ugly Five” – Animals/Food chains</w:t>
            </w:r>
          </w:p>
          <w:p w14:paraId="754728C6" w14:textId="77777777" w:rsidR="003B70CC" w:rsidRPr="003B70CC" w:rsidRDefault="003B70CC" w:rsidP="001E59EE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 w:rsidRPr="003B70CC"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 xml:space="preserve">Steve </w:t>
            </w:r>
            <w:proofErr w:type="spellStart"/>
            <w:r w:rsidRPr="003B70CC"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>Backshall</w:t>
            </w:r>
            <w:proofErr w:type="spellEnd"/>
            <w:r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 xml:space="preserve"> – British Naturalist</w:t>
            </w:r>
          </w:p>
          <w:p w14:paraId="45F42D8A" w14:textId="77777777" w:rsidR="00E42761" w:rsidRPr="00E42761" w:rsidRDefault="00E42761" w:rsidP="001E59EE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4383D97B" w14:textId="77777777" w:rsidR="006A78B2" w:rsidRPr="008276C4" w:rsidRDefault="006A78B2" w:rsidP="001E59EE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343B0F10" w14:textId="77777777" w:rsidR="006A78B2" w:rsidRDefault="006A78B2" w:rsidP="001E59EE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 xml:space="preserve">Animals </w:t>
            </w:r>
            <w:proofErr w:type="spellStart"/>
            <w:r w:rsidRPr="008276C4">
              <w:rPr>
                <w:rFonts w:ascii="NTPreCursivefk" w:hAnsi="NTPreCursivefk"/>
                <w:sz w:val="28"/>
                <w:szCs w:val="28"/>
              </w:rPr>
              <w:t>inc</w:t>
            </w:r>
            <w:proofErr w:type="spellEnd"/>
            <w:r w:rsidRPr="008276C4">
              <w:rPr>
                <w:rFonts w:ascii="NTPreCursivefk" w:hAnsi="NTPreCursivefk"/>
                <w:sz w:val="28"/>
                <w:szCs w:val="28"/>
              </w:rPr>
              <w:t xml:space="preserve"> humans</w:t>
            </w:r>
          </w:p>
          <w:p w14:paraId="58BDA84F" w14:textId="77777777" w:rsidR="009F6B9C" w:rsidRDefault="006A78B2" w:rsidP="009F6B9C">
            <w:pPr>
              <w:jc w:val="center"/>
              <w:rPr>
                <w:rFonts w:ascii="NTPreCursivefk" w:hAnsi="NTPreCursivefk"/>
                <w:color w:val="5B9BD5" w:themeColor="accent1"/>
                <w:sz w:val="28"/>
                <w:szCs w:val="28"/>
              </w:rPr>
            </w:pPr>
            <w:r w:rsidRPr="00631B26">
              <w:rPr>
                <w:rFonts w:ascii="NTPreCursivefk" w:hAnsi="NTPreCursivefk"/>
                <w:color w:val="5B9BD5" w:themeColor="accent1"/>
                <w:sz w:val="28"/>
                <w:szCs w:val="28"/>
              </w:rPr>
              <w:t>1,3,6</w:t>
            </w:r>
          </w:p>
          <w:p w14:paraId="7EEED42F" w14:textId="77777777" w:rsidR="0083316E" w:rsidRDefault="0083316E" w:rsidP="009F6B9C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Tommy the tortoise visit in school – Reptiles</w:t>
            </w:r>
          </w:p>
          <w:p w14:paraId="2B4F0816" w14:textId="77777777" w:rsidR="0083316E" w:rsidRDefault="008B6BB4" w:rsidP="009F6B9C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Wildlife park/Zoo trip</w:t>
            </w:r>
          </w:p>
          <w:p w14:paraId="11F5F4F5" w14:textId="77777777" w:rsidR="008B6BB4" w:rsidRDefault="008B6BB4" w:rsidP="008B6BB4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8B6BB4">
              <w:rPr>
                <w:rFonts w:ascii="NTPreCursivefk" w:hAnsi="NTPreCursivefk"/>
                <w:color w:val="FF0000"/>
                <w:sz w:val="20"/>
                <w:szCs w:val="20"/>
              </w:rPr>
              <w:t>“</w:t>
            </w:r>
            <w:proofErr w:type="spellStart"/>
            <w:r w:rsidRPr="008B6BB4">
              <w:rPr>
                <w:rFonts w:ascii="NTPreCursivefk" w:hAnsi="NTPreCursivefk"/>
                <w:color w:val="FF0000"/>
                <w:sz w:val="20"/>
                <w:szCs w:val="20"/>
              </w:rPr>
              <w:t>Wooly</w:t>
            </w:r>
            <w:proofErr w:type="spellEnd"/>
            <w:r w:rsidRPr="008B6BB4">
              <w:rPr>
                <w:rFonts w:ascii="NTPreCursivefk" w:hAnsi="NTPreCursivefk"/>
                <w:color w:val="FF0000"/>
                <w:sz w:val="20"/>
                <w:szCs w:val="20"/>
              </w:rPr>
              <w:t xml:space="preserve"> Bear Caterpillar” – Life-cycles</w:t>
            </w:r>
          </w:p>
          <w:p w14:paraId="23C320FD" w14:textId="77777777" w:rsidR="00125C01" w:rsidRPr="00125C01" w:rsidRDefault="00125C01" w:rsidP="00125C01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</w:t>
            </w:r>
            <w:proofErr w:type="spellStart"/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Supertato</w:t>
            </w:r>
            <w:proofErr w:type="spellEnd"/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” – healthy foods</w:t>
            </w:r>
          </w:p>
          <w:p w14:paraId="0FD5566A" w14:textId="77777777" w:rsidR="008B6BB4" w:rsidRDefault="008B6BB4" w:rsidP="008B6BB4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8B6BB4">
              <w:rPr>
                <w:rFonts w:ascii="NTPreCursivefk" w:hAnsi="NTPreCursivefk"/>
                <w:color w:val="7030A0"/>
                <w:sz w:val="20"/>
                <w:szCs w:val="20"/>
              </w:rPr>
              <w:t>Butterfly Garden – life cycle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(growth of caterpillar to butterfly)</w:t>
            </w:r>
          </w:p>
          <w:p w14:paraId="0660E572" w14:textId="77777777" w:rsidR="00A71E2D" w:rsidRDefault="00A71E2D" w:rsidP="008B6BB4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  <w:p w14:paraId="4E4EFE16" w14:textId="77777777" w:rsidR="009353C0" w:rsidRPr="008B6BB4" w:rsidRDefault="009353C0" w:rsidP="008B6BB4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</w:p>
        </w:tc>
      </w:tr>
    </w:tbl>
    <w:p w14:paraId="24D73EC5" w14:textId="77777777" w:rsidR="00CD675A" w:rsidRPr="002A2140" w:rsidRDefault="00CD675A" w:rsidP="00CD675A">
      <w:pPr>
        <w:rPr>
          <w:rFonts w:ascii="NTPreCursivefk" w:hAnsi="NTPreCursivefk"/>
          <w:sz w:val="24"/>
          <w:szCs w:val="24"/>
        </w:rPr>
      </w:pPr>
      <w:r w:rsidRPr="002A2140">
        <w:rPr>
          <w:rFonts w:ascii="NTPreCursivefk" w:hAnsi="NTPreCursivefk"/>
          <w:sz w:val="24"/>
          <w:szCs w:val="24"/>
        </w:rPr>
        <w:t>Working scientifically strands:</w:t>
      </w:r>
    </w:p>
    <w:p w14:paraId="708FC868" w14:textId="77777777" w:rsidR="00CD675A" w:rsidRPr="002A2140" w:rsidRDefault="00806671" w:rsidP="00CD675A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aski</w:t>
      </w:r>
      <w:r w:rsidR="00CD675A"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 xml:space="preserve">ng simple questions and </w:t>
      </w:r>
      <w:proofErr w:type="spellStart"/>
      <w:r w:rsidR="00CD675A"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recognising</w:t>
      </w:r>
      <w:proofErr w:type="spellEnd"/>
      <w:r w:rsidR="00CD675A"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 xml:space="preserve"> that they can be answered in different ways</w:t>
      </w:r>
    </w:p>
    <w:p w14:paraId="57082A80" w14:textId="77777777" w:rsidR="00CD675A" w:rsidRPr="002A2140" w:rsidRDefault="00CD675A" w:rsidP="00CD67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observing closely, using simple equipment</w:t>
      </w:r>
    </w:p>
    <w:p w14:paraId="6F535FEA" w14:textId="77777777" w:rsidR="00CD675A" w:rsidRPr="002A2140" w:rsidRDefault="00CD675A" w:rsidP="00CD67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performing simple tests</w:t>
      </w:r>
    </w:p>
    <w:p w14:paraId="6C939807" w14:textId="77777777" w:rsidR="00CD675A" w:rsidRPr="002A2140" w:rsidRDefault="00CD675A" w:rsidP="00CD67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lastRenderedPageBreak/>
        <w:t>identifying and classifying</w:t>
      </w:r>
    </w:p>
    <w:p w14:paraId="753C46D7" w14:textId="77777777" w:rsidR="00CD675A" w:rsidRPr="002A2140" w:rsidRDefault="00CD675A" w:rsidP="00CD675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using their observations and ideas to suggest answers to questions</w:t>
      </w:r>
    </w:p>
    <w:p w14:paraId="2476A184" w14:textId="77777777" w:rsidR="00CD675A" w:rsidRDefault="00CD675A" w:rsidP="007D5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 xml:space="preserve">gathering and recording data to help in answering </w:t>
      </w:r>
      <w:r w:rsidRPr="007D51EA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questions</w:t>
      </w:r>
    </w:p>
    <w:p w14:paraId="761EFEB8" w14:textId="77777777" w:rsidR="007D51EA" w:rsidRDefault="007D51EA" w:rsidP="007D51EA">
      <w:p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</w:p>
    <w:p w14:paraId="1E1EDAC6" w14:textId="77777777" w:rsidR="007D51EA" w:rsidRDefault="007D51EA" w:rsidP="007D51EA">
      <w:p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</w:p>
    <w:p w14:paraId="20BB9035" w14:textId="77777777" w:rsidR="007D51EA" w:rsidRDefault="007D51EA" w:rsidP="007D51EA">
      <w:p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</w:p>
    <w:p w14:paraId="56981685" w14:textId="77777777" w:rsidR="007D51EA" w:rsidRPr="007D51EA" w:rsidRDefault="007D51EA" w:rsidP="007D51EA">
      <w:p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</w:p>
    <w:tbl>
      <w:tblPr>
        <w:tblStyle w:val="TableGrid"/>
        <w:tblpPr w:leftFromText="180" w:rightFromText="180" w:vertAnchor="page" w:horzAnchor="margin" w:tblpXSpec="center" w:tblpY="2074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7D51EA" w:rsidRPr="00936F8C" w14:paraId="3FC54CDA" w14:textId="77777777" w:rsidTr="007D51EA">
        <w:trPr>
          <w:trHeight w:val="237"/>
        </w:trPr>
        <w:tc>
          <w:tcPr>
            <w:tcW w:w="1980" w:type="dxa"/>
          </w:tcPr>
          <w:p w14:paraId="23A4E148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357" w:type="dxa"/>
          </w:tcPr>
          <w:p w14:paraId="07634F64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14:paraId="07E966B4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</w:tcPr>
          <w:p w14:paraId="2015C3C9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14:paraId="7E04B8ED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14:paraId="1637642C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14:paraId="660A9A10" w14:textId="77777777" w:rsidR="007D51EA" w:rsidRPr="00936F8C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8D17FC" w:rsidRPr="00231B5A" w14:paraId="02E9FDF8" w14:textId="77777777" w:rsidTr="008D17FC">
        <w:trPr>
          <w:trHeight w:val="2049"/>
        </w:trPr>
        <w:tc>
          <w:tcPr>
            <w:tcW w:w="1980" w:type="dxa"/>
          </w:tcPr>
          <w:p w14:paraId="0F221666" w14:textId="77777777" w:rsidR="008D17FC" w:rsidRDefault="008D17FC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szCs w:val="24"/>
                <w:u w:val="single"/>
              </w:rPr>
              <w:t>Golden Eagles (Y3/4)</w:t>
            </w:r>
          </w:p>
          <w:p w14:paraId="29C1FA4F" w14:textId="77777777" w:rsidR="008D17FC" w:rsidRDefault="008D17FC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11AC6578" w14:textId="77777777" w:rsidR="008D17FC" w:rsidRPr="00CE4C4C" w:rsidRDefault="008D17FC" w:rsidP="007D51EA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A</w:t>
            </w:r>
          </w:p>
        </w:tc>
        <w:tc>
          <w:tcPr>
            <w:tcW w:w="2357" w:type="dxa"/>
          </w:tcPr>
          <w:p w14:paraId="1DBD6BFC" w14:textId="77777777" w:rsidR="008D17FC" w:rsidRPr="008276C4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06E46FA7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Light</w:t>
            </w:r>
          </w:p>
          <w:p w14:paraId="049C09A0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  <w:t>1, 2, 8</w:t>
            </w:r>
          </w:p>
          <w:p w14:paraId="7129FC30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Feely bag experiment (absence of light means we can’t see it)</w:t>
            </w:r>
          </w:p>
          <w:p w14:paraId="72BCBF10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Reflection – surfaces that do or do not reflect</w:t>
            </w:r>
          </w:p>
          <w:p w14:paraId="4DFAABF1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Design sunglasses experiment – the dangers of light</w:t>
            </w:r>
          </w:p>
          <w:p w14:paraId="24A32261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Shadow experiment – toy and torch (blocking of light and size of shadow)</w:t>
            </w:r>
          </w:p>
          <w:p w14:paraId="216AB74F" w14:textId="77777777" w:rsidR="008D17FC" w:rsidRPr="00125C01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“Escape from Pompeii”</w:t>
            </w:r>
          </w:p>
        </w:tc>
        <w:tc>
          <w:tcPr>
            <w:tcW w:w="2321" w:type="dxa"/>
          </w:tcPr>
          <w:p w14:paraId="160723E6" w14:textId="77777777" w:rsidR="008D17FC" w:rsidRPr="008276C4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2AF8EBFF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>Sound</w:t>
            </w:r>
          </w:p>
          <w:p w14:paraId="2A826D61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  <w:t>1,2,4</w:t>
            </w:r>
          </w:p>
          <w:p w14:paraId="68AAF09C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9F6B9C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Alexander Bell</w:t>
            </w: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 </w:t>
            </w:r>
          </w:p>
          <w:p w14:paraId="00DD90BA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9F6B9C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String telephone </w:t>
            </w: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investigation</w:t>
            </w:r>
          </w:p>
          <w:p w14:paraId="4F05F34E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Rice drum investigation</w:t>
            </w:r>
          </w:p>
          <w:p w14:paraId="3253D8F8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Big boom investigation – Sound travel (timings of when we hear the sound)</w:t>
            </w:r>
          </w:p>
          <w:p w14:paraId="55B77B08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Elastic band guitars</w:t>
            </w:r>
          </w:p>
          <w:p w14:paraId="7AF7D30B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Ways to absorb sound </w:t>
            </w:r>
            <w:proofErr w:type="spellStart"/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investigartion</w:t>
            </w:r>
            <w:proofErr w:type="spellEnd"/>
          </w:p>
          <w:p w14:paraId="106857D7" w14:textId="77777777" w:rsidR="008D17FC" w:rsidRPr="009F6B9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0DFE9CEA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color w:val="3333FF"/>
                <w:sz w:val="28"/>
                <w:szCs w:val="28"/>
              </w:rPr>
            </w:pPr>
          </w:p>
          <w:p w14:paraId="7BD66D42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 w:rsidRPr="008276C4">
              <w:rPr>
                <w:rFonts w:ascii="NTPreCursivefk" w:hAnsi="NTPreCursivefk" w:cs="HelveticaNeue-Bold"/>
                <w:bCs/>
                <w:sz w:val="28"/>
                <w:szCs w:val="28"/>
              </w:rPr>
              <w:t xml:space="preserve">Living things &amp; habitats </w:t>
            </w:r>
          </w:p>
          <w:p w14:paraId="6C2A7C47" w14:textId="77777777" w:rsidR="008D17FC" w:rsidRPr="008276C4" w:rsidRDefault="008D17FC" w:rsidP="007D51EA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34EEA103" w14:textId="77777777" w:rsidR="008D17FC" w:rsidRDefault="008D17FC" w:rsidP="007D51EA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1,2,3,4,5</w:t>
            </w:r>
          </w:p>
          <w:p w14:paraId="41A3B540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 w:rsidRPr="00A31C9C"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Make a worm farm experiment</w:t>
            </w:r>
          </w:p>
          <w:p w14:paraId="406D24D4" w14:textId="77777777" w:rsidR="008D17FC" w:rsidRDefault="005735C2" w:rsidP="007D51E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Guide to local living things</w:t>
            </w:r>
          </w:p>
          <w:p w14:paraId="362AA4EB" w14:textId="77777777" w:rsidR="005735C2" w:rsidRDefault="005735C2" w:rsidP="007D51E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Persuasive letter (building on nature area)</w:t>
            </w:r>
          </w:p>
          <w:p w14:paraId="1D05A54A" w14:textId="77777777" w:rsidR="005735C2" w:rsidRDefault="005735C2" w:rsidP="007D51EA">
            <w:pPr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 xml:space="preserve">Nature area – classifying plants </w:t>
            </w:r>
          </w:p>
          <w:p w14:paraId="7CA2BA28" w14:textId="77777777" w:rsidR="008D17FC" w:rsidRDefault="008D17FC" w:rsidP="008D17FC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 xml:space="preserve"> “The Wild Child”</w:t>
            </w:r>
          </w:p>
          <w:p w14:paraId="09CC8C2B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 w:rsidRPr="00C279E1"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Wild Robot</w:t>
            </w: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”</w:t>
            </w:r>
          </w:p>
          <w:p w14:paraId="0729F603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 w:rsidRPr="00CB5178"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Jane Goodall</w:t>
            </w: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 xml:space="preserve"> – Chimpanzees</w:t>
            </w:r>
          </w:p>
          <w:p w14:paraId="6FCF80E4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</w:pPr>
            <w:r w:rsidRPr="00344B62"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  <w:t>Quadring Village walk</w:t>
            </w:r>
          </w:p>
          <w:p w14:paraId="0690A6B0" w14:textId="77777777" w:rsidR="008D17FC" w:rsidRPr="00C85FA1" w:rsidRDefault="008D17FC" w:rsidP="008D17FC">
            <w:pPr>
              <w:jc w:val="center"/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</w:pPr>
            <w:r w:rsidRPr="00C85FA1"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  <w:t>Bug hunt in Nature Area</w:t>
            </w:r>
          </w:p>
          <w:p w14:paraId="76576B27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12B6A05F" w14:textId="77777777" w:rsidR="008D17FC" w:rsidRDefault="008D17FC" w:rsidP="007D51EA">
            <w:pPr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033310E4" w14:textId="77777777" w:rsidR="008D17FC" w:rsidRPr="00125C01" w:rsidRDefault="008D17FC" w:rsidP="008D17FC">
            <w:pP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591BAD07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</w:p>
          <w:p w14:paraId="15C9DA36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sz w:val="28"/>
                <w:szCs w:val="28"/>
              </w:rPr>
            </w:pPr>
            <w:r>
              <w:rPr>
                <w:rFonts w:ascii="NTPreCursivefk" w:hAnsi="NTPreCursivefk" w:cs="HelveticaNeue-Bold"/>
                <w:bCs/>
                <w:sz w:val="28"/>
                <w:szCs w:val="28"/>
              </w:rPr>
              <w:t>States of matter</w:t>
            </w:r>
          </w:p>
          <w:p w14:paraId="7BC50CF9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 w:cs="HelveticaNeue-Bold"/>
                <w:bCs/>
                <w:color w:val="2E74B5" w:themeColor="accent1" w:themeShade="BF"/>
                <w:sz w:val="28"/>
                <w:szCs w:val="28"/>
              </w:rPr>
              <w:t>1,2,3,8,9</w:t>
            </w:r>
          </w:p>
          <w:p w14:paraId="518FB7F9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The water cycle in a bag experiment</w:t>
            </w:r>
          </w:p>
          <w:p w14:paraId="1191ADB1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Water and ice experiment (temperature of melting)</w:t>
            </w:r>
          </w:p>
          <w:p w14:paraId="1CC117CD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30A0"/>
                <w:sz w:val="20"/>
                <w:szCs w:val="20"/>
              </w:rPr>
              <w:t>Rate of evaporation experiment</w:t>
            </w:r>
          </w:p>
          <w:p w14:paraId="36BAC54D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ED7D31" w:themeColor="accent2"/>
                <w:sz w:val="20"/>
                <w:szCs w:val="20"/>
              </w:rPr>
              <w:t>Lord Kelvin – Temperature scale</w:t>
            </w:r>
          </w:p>
          <w:p w14:paraId="362FECCC" w14:textId="77777777" w:rsidR="008D17FC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  <w:t>Magna class trip (Y4-6) – Solids, liquids, gases workshops</w:t>
            </w:r>
          </w:p>
          <w:p w14:paraId="679C0F12" w14:textId="77777777" w:rsidR="008D17FC" w:rsidRPr="008F18A7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</w:pPr>
            <w:r>
              <w:rPr>
                <w:rFonts w:ascii="NTPreCursivefk" w:hAnsi="NTPreCursivefk" w:cs="HelveticaNeue-Bold"/>
                <w:bCs/>
                <w:color w:val="FF0000"/>
                <w:sz w:val="20"/>
                <w:szCs w:val="20"/>
              </w:rPr>
              <w:t>“The Rhythm of the Rain”</w:t>
            </w:r>
          </w:p>
          <w:p w14:paraId="68FB11E2" w14:textId="77777777" w:rsidR="008D17FC" w:rsidRPr="00DC168B" w:rsidRDefault="008D17FC" w:rsidP="007D51EA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Cs/>
                <w:color w:val="70AD47" w:themeColor="accent6"/>
                <w:sz w:val="20"/>
                <w:szCs w:val="20"/>
              </w:rPr>
            </w:pPr>
          </w:p>
        </w:tc>
      </w:tr>
      <w:tr w:rsidR="007D51EA" w14:paraId="6384FB66" w14:textId="77777777" w:rsidTr="007D51EA">
        <w:trPr>
          <w:trHeight w:val="2049"/>
        </w:trPr>
        <w:tc>
          <w:tcPr>
            <w:tcW w:w="1980" w:type="dxa"/>
          </w:tcPr>
          <w:p w14:paraId="65C0D807" w14:textId="77777777" w:rsidR="007D51EA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szCs w:val="24"/>
                <w:u w:val="single"/>
              </w:rPr>
              <w:t>Golden Eagles (Y3/4)</w:t>
            </w:r>
          </w:p>
          <w:p w14:paraId="322C6295" w14:textId="77777777" w:rsidR="007D51EA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14:paraId="6BCEB708" w14:textId="77777777" w:rsidR="007D51EA" w:rsidRPr="00181555" w:rsidRDefault="007D51EA" w:rsidP="007D51EA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B</w:t>
            </w:r>
          </w:p>
        </w:tc>
        <w:tc>
          <w:tcPr>
            <w:tcW w:w="2357" w:type="dxa"/>
          </w:tcPr>
          <w:p w14:paraId="7450A3FE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4B02B4D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Rocks</w:t>
            </w:r>
          </w:p>
          <w:p w14:paraId="057A15B3" w14:textId="77777777" w:rsidR="007D51EA" w:rsidRDefault="007D51EA" w:rsidP="007D51EA">
            <w:pPr>
              <w:jc w:val="center"/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  <w:t xml:space="preserve">1, 2, 4, 8 </w:t>
            </w:r>
          </w:p>
          <w:p w14:paraId="379F16A5" w14:textId="77777777" w:rsidR="007D51EA" w:rsidRDefault="007D51EA" w:rsidP="002A0F1F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9F6B9C">
              <w:rPr>
                <w:rFonts w:ascii="NTPreCursivefk" w:hAnsi="NTPreCursivefk"/>
                <w:color w:val="7030A0"/>
                <w:sz w:val="20"/>
                <w:szCs w:val="20"/>
              </w:rPr>
              <w:t>Plaster of Paris fossils</w:t>
            </w:r>
          </w:p>
          <w:p w14:paraId="6D348EA2" w14:textId="77777777" w:rsidR="00423B28" w:rsidRDefault="00423B28" w:rsidP="002A0F1F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Compare and group rocks</w:t>
            </w:r>
          </w:p>
          <w:p w14:paraId="1450BCC3" w14:textId="77777777" w:rsidR="00036D8A" w:rsidRDefault="00036D8A" w:rsidP="002A0F1F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Changes in rocks when rubbed together/put in water. </w:t>
            </w:r>
          </w:p>
          <w:p w14:paraId="78664B7E" w14:textId="77777777" w:rsidR="00036D8A" w:rsidRDefault="00036D8A" w:rsidP="002A0F1F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Soil experiment.</w:t>
            </w:r>
          </w:p>
          <w:p w14:paraId="076B2BFE" w14:textId="77777777" w:rsidR="00036D8A" w:rsidRPr="002A0F1F" w:rsidRDefault="00036D8A" w:rsidP="002A0F1F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Classify different components of soil.  </w:t>
            </w:r>
          </w:p>
          <w:p w14:paraId="358375A2" w14:textId="77777777" w:rsidR="007D51EA" w:rsidRDefault="007D51EA" w:rsidP="007D51EA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“The Wild Way Home”</w:t>
            </w:r>
          </w:p>
          <w:p w14:paraId="0F4490D6" w14:textId="77777777" w:rsidR="007D51EA" w:rsidRDefault="007D51EA" w:rsidP="007D51EA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“How to wash a woolly mammoth”</w:t>
            </w:r>
          </w:p>
          <w:p w14:paraId="54751212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125C01">
              <w:rPr>
                <w:rFonts w:ascii="NTPreCursivefk" w:hAnsi="NTPreCursivefk"/>
                <w:color w:val="7030A0"/>
                <w:sz w:val="20"/>
                <w:szCs w:val="20"/>
              </w:rPr>
              <w:lastRenderedPageBreak/>
              <w:t xml:space="preserve">Poo experiment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–</w:t>
            </w:r>
            <w:r w:rsidRPr="00125C01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Diet of Stone Age people</w:t>
            </w:r>
          </w:p>
          <w:p w14:paraId="2A431C73" w14:textId="77777777" w:rsidR="00036D8A" w:rsidRDefault="00036D8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Rock survey </w:t>
            </w:r>
          </w:p>
          <w:p w14:paraId="6BA72E6F" w14:textId="77777777" w:rsidR="00036D8A" w:rsidRPr="00036D8A" w:rsidRDefault="00036D8A" w:rsidP="00036D8A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 w:rsidRPr="00036D8A"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Gravestone and church walk (hand lens)</w:t>
            </w:r>
          </w:p>
          <w:p w14:paraId="07AD3D2E" w14:textId="77777777" w:rsidR="00036D8A" w:rsidRPr="00125C01" w:rsidRDefault="00036D8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  <w:p w14:paraId="1C10D412" w14:textId="77777777" w:rsidR="007D51EA" w:rsidRPr="009F6B9C" w:rsidRDefault="007D51EA" w:rsidP="007D51E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</w:p>
        </w:tc>
        <w:tc>
          <w:tcPr>
            <w:tcW w:w="2321" w:type="dxa"/>
          </w:tcPr>
          <w:p w14:paraId="4CA47F85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5DBCE802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Electricity</w:t>
            </w:r>
          </w:p>
          <w:p w14:paraId="331D74A3" w14:textId="77777777" w:rsidR="007D51EA" w:rsidRDefault="007D51EA" w:rsidP="007D51EA">
            <w:pPr>
              <w:jc w:val="center"/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  <w:t>1, 2, 4, 8</w:t>
            </w:r>
          </w:p>
          <w:p w14:paraId="0C1057E0" w14:textId="77777777" w:rsidR="007D51EA" w:rsidRDefault="007D51EA" w:rsidP="007D51E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 xml:space="preserve">Thomas Edison - </w:t>
            </w:r>
          </w:p>
          <w:p w14:paraId="6A07EADD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Creating a circuit experiment</w:t>
            </w:r>
          </w:p>
          <w:p w14:paraId="4CCA0CDB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Different types of switches experiment</w:t>
            </w:r>
          </w:p>
          <w:p w14:paraId="7E5C0EF6" w14:textId="77777777" w:rsidR="00036D8A" w:rsidRDefault="00036D8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Identify appliances that use electricity. </w:t>
            </w:r>
          </w:p>
          <w:p w14:paraId="2CB6F8AB" w14:textId="77777777" w:rsidR="00036D8A" w:rsidRDefault="00036D8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Identify and sort materials into electrical and non-electrical conductors</w:t>
            </w:r>
          </w:p>
          <w:p w14:paraId="026E70FF" w14:textId="77777777" w:rsidR="002A0F1F" w:rsidRDefault="002A0F1F" w:rsidP="002A0F1F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lastRenderedPageBreak/>
              <w:t>“Stone Age Boy” – Life without electricity</w:t>
            </w:r>
          </w:p>
          <w:p w14:paraId="61F194F1" w14:textId="77777777" w:rsidR="002A0F1F" w:rsidRPr="0071379A" w:rsidRDefault="002A0F1F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BEBC523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6EF68330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Forces &amp; Magnets</w:t>
            </w:r>
          </w:p>
          <w:p w14:paraId="0213C07A" w14:textId="77777777" w:rsidR="007D51EA" w:rsidRDefault="007D51EA" w:rsidP="007D51EA">
            <w:pPr>
              <w:jc w:val="center"/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  <w:t>1, 3, 4, 7,9</w:t>
            </w:r>
          </w:p>
          <w:p w14:paraId="4ACBBB7F" w14:textId="77777777" w:rsidR="007D51EA" w:rsidRDefault="007D51EA" w:rsidP="007D51E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 xml:space="preserve">Sir Isaac Newton - </w:t>
            </w:r>
          </w:p>
          <w:p w14:paraId="04E4D34E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Cars on a ramp experiment (given experiment)</w:t>
            </w:r>
          </w:p>
          <w:p w14:paraId="598B0B7C" w14:textId="77777777" w:rsidR="00036D8A" w:rsidRDefault="00036D8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 pushes and pulls</w:t>
            </w:r>
          </w:p>
          <w:p w14:paraId="46447E12" w14:textId="77777777" w:rsidR="007D51EA" w:rsidRPr="0071379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Magnets &amp; paperclips experiment</w:t>
            </w:r>
          </w:p>
          <w:p w14:paraId="4CA55334" w14:textId="77777777" w:rsidR="007D51EA" w:rsidRPr="0071379A" w:rsidRDefault="007D51EA" w:rsidP="007D51E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D75C37C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  <w:p w14:paraId="29D964D5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>Plants</w:t>
            </w:r>
          </w:p>
          <w:p w14:paraId="13FE11BA" w14:textId="77777777" w:rsidR="007D51EA" w:rsidRDefault="007D51EA" w:rsidP="007D51EA">
            <w:pPr>
              <w:jc w:val="center"/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  <w:t>1,3,4,5,6,8</w:t>
            </w:r>
          </w:p>
          <w:p w14:paraId="14FAD7F3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Celery experiment – absorption of coloured water</w:t>
            </w:r>
          </w:p>
          <w:p w14:paraId="763B54C6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Best conditions for plant growth experiment (Light &amp; Climate)</w:t>
            </w:r>
          </w:p>
          <w:p w14:paraId="5D30256A" w14:textId="77777777" w:rsidR="00036D8A" w:rsidRDefault="00B42433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Seed formation investigation</w:t>
            </w:r>
          </w:p>
          <w:p w14:paraId="1B184C85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Seed dispersal experiment </w:t>
            </w:r>
          </w:p>
          <w:p w14:paraId="0E3C4B35" w14:textId="77777777" w:rsidR="007D51EA" w:rsidRDefault="007D51EA" w:rsidP="007D51EA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194334">
              <w:rPr>
                <w:rFonts w:ascii="NTPreCursivefk" w:hAnsi="NTPreCursivefk"/>
                <w:color w:val="FF0000"/>
                <w:sz w:val="20"/>
                <w:szCs w:val="20"/>
              </w:rPr>
              <w:t xml:space="preserve">“Pongo” </w:t>
            </w:r>
            <w:r>
              <w:rPr>
                <w:rFonts w:ascii="NTPreCursivefk" w:hAnsi="NTPreCursivefk"/>
                <w:color w:val="FF0000"/>
                <w:sz w:val="20"/>
                <w:szCs w:val="20"/>
              </w:rPr>
              <w:t>–</w:t>
            </w:r>
            <w:r w:rsidRPr="00194334">
              <w:rPr>
                <w:rFonts w:ascii="NTPreCursivefk" w:hAnsi="NTPreCursivefk"/>
                <w:color w:val="FF0000"/>
                <w:sz w:val="20"/>
                <w:szCs w:val="20"/>
              </w:rPr>
              <w:t xml:space="preserve"> Rainforests</w:t>
            </w:r>
          </w:p>
          <w:p w14:paraId="3A1DEF45" w14:textId="77777777" w:rsidR="007D51EA" w:rsidRPr="00C85FA1" w:rsidRDefault="007D51EA" w:rsidP="007D51EA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 w:rsidRPr="00C85FA1"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Nature area investigation</w:t>
            </w:r>
          </w:p>
          <w:p w14:paraId="2970FAB1" w14:textId="77777777" w:rsidR="007D51EA" w:rsidRPr="0071379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</w:tc>
        <w:tc>
          <w:tcPr>
            <w:tcW w:w="4494" w:type="dxa"/>
            <w:gridSpan w:val="2"/>
          </w:tcPr>
          <w:p w14:paraId="6E4E1CDC" w14:textId="77777777" w:rsidR="007D51EA" w:rsidRDefault="007D51EA" w:rsidP="007D51EA">
            <w:pPr>
              <w:rPr>
                <w:rFonts w:ascii="NTPreCursivefk" w:hAnsi="NTPreCursivefk"/>
                <w:sz w:val="28"/>
                <w:szCs w:val="28"/>
              </w:rPr>
            </w:pPr>
          </w:p>
          <w:p w14:paraId="45B6057A" w14:textId="77777777" w:rsidR="007D51EA" w:rsidRDefault="007D51EA" w:rsidP="007D51EA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t xml:space="preserve">Animals </w:t>
            </w:r>
            <w:proofErr w:type="spellStart"/>
            <w:r>
              <w:rPr>
                <w:rFonts w:ascii="NTPreCursivefk" w:hAnsi="NTPreCursivefk"/>
                <w:sz w:val="28"/>
                <w:szCs w:val="28"/>
              </w:rPr>
              <w:t>inc</w:t>
            </w:r>
            <w:proofErr w:type="spellEnd"/>
            <w:r>
              <w:rPr>
                <w:rFonts w:ascii="NTPreCursivefk" w:hAnsi="NTPreCursivefk"/>
                <w:sz w:val="28"/>
                <w:szCs w:val="28"/>
              </w:rPr>
              <w:t xml:space="preserve"> Humans</w:t>
            </w:r>
          </w:p>
          <w:p w14:paraId="72FD0657" w14:textId="77777777" w:rsidR="007D51EA" w:rsidRDefault="007D51EA" w:rsidP="007D51EA">
            <w:pPr>
              <w:jc w:val="center"/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</w:pPr>
            <w:r w:rsidRPr="00893E06">
              <w:rPr>
                <w:rFonts w:ascii="NTPreCursivefk" w:hAnsi="NTPreCursivefk"/>
                <w:color w:val="2E74B5" w:themeColor="accent1" w:themeShade="BF"/>
                <w:sz w:val="28"/>
                <w:szCs w:val="28"/>
              </w:rPr>
              <w:t>1,4,5,6,7,8,9</w:t>
            </w:r>
          </w:p>
          <w:p w14:paraId="6FE91C75" w14:textId="77777777" w:rsidR="007D51EA" w:rsidRDefault="007D51EA" w:rsidP="007D51EA">
            <w:pPr>
              <w:jc w:val="center"/>
              <w:rPr>
                <w:rFonts w:ascii="NTPreCursivefk" w:hAnsi="NTPreCursivefk"/>
                <w:color w:val="ED7D31" w:themeColor="accent2"/>
                <w:sz w:val="20"/>
                <w:szCs w:val="20"/>
              </w:rPr>
            </w:pPr>
            <w:r>
              <w:rPr>
                <w:rFonts w:ascii="NTPreCursivefk" w:hAnsi="NTPreCursivefk"/>
                <w:color w:val="ED7D31" w:themeColor="accent2"/>
                <w:sz w:val="20"/>
                <w:szCs w:val="20"/>
              </w:rPr>
              <w:t>Charles Darwin</w:t>
            </w:r>
          </w:p>
          <w:p w14:paraId="5CF5A139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Make a string puppet – experiment with how it moves</w:t>
            </w:r>
          </w:p>
          <w:p w14:paraId="5636F720" w14:textId="77777777" w:rsidR="007D51EA" w:rsidRDefault="007D51EA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Teeth investigatio</w:t>
            </w:r>
            <w:r w:rsidR="00DA01DB">
              <w:rPr>
                <w:rFonts w:ascii="NTPreCursivefk" w:hAnsi="NTPreCursivefk"/>
                <w:color w:val="7030A0"/>
                <w:sz w:val="20"/>
                <w:szCs w:val="20"/>
              </w:rPr>
              <w:t>n – how many and differences between teeth</w:t>
            </w:r>
          </w:p>
          <w:p w14:paraId="15B3644A" w14:textId="77777777" w:rsidR="00B42433" w:rsidRDefault="00B42433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Digestive system investigations (tights) </w:t>
            </w:r>
          </w:p>
          <w:p w14:paraId="1E1B204F" w14:textId="77777777" w:rsidR="00B42433" w:rsidRDefault="00B42433" w:rsidP="007D51EA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Food chains investigation. </w:t>
            </w:r>
          </w:p>
          <w:p w14:paraId="11B33DBC" w14:textId="77777777" w:rsidR="007D51EA" w:rsidRDefault="007D51EA" w:rsidP="007D51EA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“The Lion and the Unicorn”</w:t>
            </w:r>
          </w:p>
          <w:p w14:paraId="24541044" w14:textId="77777777" w:rsidR="007D51EA" w:rsidRDefault="007D51EA" w:rsidP="007D51EA">
            <w:pPr>
              <w:jc w:val="center"/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“War Horse”</w:t>
            </w:r>
          </w:p>
          <w:p w14:paraId="4800D8AB" w14:textId="77777777" w:rsidR="007D51EA" w:rsidRPr="00344B62" w:rsidRDefault="007D51EA" w:rsidP="007D51EA">
            <w:pPr>
              <w:jc w:val="center"/>
              <w:rPr>
                <w:rFonts w:ascii="NTPreCursivefk" w:hAnsi="NTPreCursivefk"/>
                <w:color w:val="70AD47" w:themeColor="accent6"/>
                <w:sz w:val="20"/>
                <w:szCs w:val="20"/>
              </w:rPr>
            </w:pPr>
            <w:r>
              <w:rPr>
                <w:rFonts w:ascii="NTPreCursivefk" w:hAnsi="NTPreCursivefk"/>
                <w:color w:val="70AD47" w:themeColor="accent6"/>
                <w:sz w:val="20"/>
                <w:szCs w:val="20"/>
              </w:rPr>
              <w:t>Yorkshire Wildlife Park trip</w:t>
            </w:r>
          </w:p>
        </w:tc>
      </w:tr>
    </w:tbl>
    <w:p w14:paraId="7FAD6BBE" w14:textId="77777777" w:rsidR="00CD675A" w:rsidRPr="002A2140" w:rsidRDefault="00CD675A" w:rsidP="00CD675A">
      <w:pPr>
        <w:rPr>
          <w:rFonts w:ascii="NTPreCursivefk" w:hAnsi="NTPreCursivefk"/>
          <w:sz w:val="24"/>
          <w:szCs w:val="24"/>
        </w:rPr>
      </w:pPr>
      <w:r w:rsidRPr="002A2140">
        <w:rPr>
          <w:rFonts w:ascii="NTPreCursivefk" w:hAnsi="NTPreCursivefk"/>
          <w:sz w:val="24"/>
          <w:szCs w:val="24"/>
        </w:rPr>
        <w:t>Working scientifically strands:</w:t>
      </w:r>
    </w:p>
    <w:p w14:paraId="3B0B433F" w14:textId="77777777" w:rsidR="00CD675A" w:rsidRPr="002A2140" w:rsidRDefault="00CD675A" w:rsidP="00CD675A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asking relevant questions and using different types of scientific enquiries to answer them</w:t>
      </w:r>
    </w:p>
    <w:p w14:paraId="3A1F9F07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4"/>
          <w:lang w:val="en" w:eastAsia="en-GB"/>
        </w:rPr>
        <w:t>setting up simple practical enquiries, comparative and fair tests</w:t>
      </w:r>
    </w:p>
    <w:p w14:paraId="6A24B2E5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making systematic and careful observations and, where appropriate, taking accurate measurements using standard units, using a range of equipment, including thermometers and data loggers</w:t>
      </w:r>
    </w:p>
    <w:p w14:paraId="1CEFF5DA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gathering, recording, classifying and presenting data in a variety of ways to help in answering questions</w:t>
      </w:r>
    </w:p>
    <w:p w14:paraId="3CB76CEF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recording findings using simple scientific language, drawings, labelled diagrams, keys, bar charts, and tables</w:t>
      </w:r>
    </w:p>
    <w:p w14:paraId="63DAE444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reporting on findings from enquiries, including oral and written explanations, displays or presentations of results and conclusions</w:t>
      </w:r>
    </w:p>
    <w:p w14:paraId="5F73DD91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using results to draw simple conclusions, make predictions for new values, suggest improvements and raise further questions</w:t>
      </w:r>
    </w:p>
    <w:p w14:paraId="7B07EDD9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identifying differences, similarities or changes related to simple scientific ideas and processes</w:t>
      </w:r>
    </w:p>
    <w:p w14:paraId="7A3C866E" w14:textId="77777777" w:rsidR="00CD675A" w:rsidRPr="002A2140" w:rsidRDefault="00CD675A" w:rsidP="00CD675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</w:pPr>
      <w:r w:rsidRPr="002A2140">
        <w:rPr>
          <w:rFonts w:ascii="NTPreCursivefk" w:eastAsia="Times New Roman" w:hAnsi="NTPreCursivefk" w:cs="Times New Roman"/>
          <w:color w:val="5B9BD5" w:themeColor="accent1"/>
          <w:sz w:val="24"/>
          <w:szCs w:val="28"/>
          <w:lang w:val="en" w:eastAsia="en-GB"/>
        </w:rPr>
        <w:t>using straightforward scientific evidence to answer questions or to support their findings.</w:t>
      </w:r>
    </w:p>
    <w:p w14:paraId="7EFE19AD" w14:textId="77777777" w:rsidR="008276C4" w:rsidRDefault="008276C4" w:rsidP="008276C4">
      <w:pPr>
        <w:rPr>
          <w:rFonts w:ascii="HelveticaNeue-Bold" w:hAnsi="HelveticaNeue-Bold" w:cs="HelveticaNeue-Bold"/>
          <w:b/>
          <w:bCs/>
          <w:sz w:val="18"/>
          <w:szCs w:val="18"/>
        </w:rPr>
      </w:pPr>
    </w:p>
    <w:p w14:paraId="752BFB74" w14:textId="77777777" w:rsidR="002A2140" w:rsidRDefault="002A2140" w:rsidP="00AC04B5">
      <w:pPr>
        <w:rPr>
          <w:rFonts w:ascii="NTPreCursivefk" w:hAnsi="NTPreCursivefk"/>
          <w:sz w:val="24"/>
          <w:szCs w:val="28"/>
        </w:rPr>
      </w:pPr>
    </w:p>
    <w:p w14:paraId="335A89DA" w14:textId="77777777" w:rsidR="002A2140" w:rsidRDefault="002A2140" w:rsidP="00AC04B5">
      <w:pPr>
        <w:rPr>
          <w:rFonts w:ascii="NTPreCursivefk" w:hAnsi="NTPreCursivefk"/>
          <w:sz w:val="24"/>
          <w:szCs w:val="28"/>
        </w:rPr>
      </w:pPr>
    </w:p>
    <w:p w14:paraId="33673BA6" w14:textId="77777777" w:rsidR="002A2140" w:rsidRDefault="002A2140" w:rsidP="00AC04B5">
      <w:pPr>
        <w:rPr>
          <w:rFonts w:ascii="NTPreCursivefk" w:hAnsi="NTPreCursivefk"/>
          <w:sz w:val="24"/>
          <w:szCs w:val="28"/>
        </w:rPr>
      </w:pPr>
    </w:p>
    <w:p w14:paraId="1A6825C6" w14:textId="77777777" w:rsidR="002A2140" w:rsidRDefault="002A2140" w:rsidP="00AC04B5">
      <w:pPr>
        <w:rPr>
          <w:rFonts w:ascii="NTPreCursivefk" w:hAnsi="NTPreCursivefk"/>
          <w:sz w:val="24"/>
          <w:szCs w:val="28"/>
        </w:rPr>
      </w:pPr>
    </w:p>
    <w:tbl>
      <w:tblPr>
        <w:tblStyle w:val="TableGrid"/>
        <w:tblpPr w:leftFromText="180" w:rightFromText="180" w:vertAnchor="page" w:horzAnchor="margin" w:tblpY="2008"/>
        <w:tblW w:w="14312" w:type="dxa"/>
        <w:tblLook w:val="04A0" w:firstRow="1" w:lastRow="0" w:firstColumn="1" w:lastColumn="0" w:noHBand="0" w:noVBand="1"/>
      </w:tblPr>
      <w:tblGrid>
        <w:gridCol w:w="898"/>
        <w:gridCol w:w="1693"/>
        <w:gridCol w:w="1975"/>
        <w:gridCol w:w="2686"/>
        <w:gridCol w:w="3375"/>
        <w:gridCol w:w="1567"/>
        <w:gridCol w:w="2118"/>
      </w:tblGrid>
      <w:tr w:rsidR="002A2140" w14:paraId="656B46AF" w14:textId="77777777" w:rsidTr="002A2140">
        <w:tc>
          <w:tcPr>
            <w:tcW w:w="898" w:type="dxa"/>
          </w:tcPr>
          <w:p w14:paraId="287DE7EF" w14:textId="77777777" w:rsidR="002A2140" w:rsidRPr="00AC04B5" w:rsidRDefault="002A2140" w:rsidP="002A2140">
            <w:pPr>
              <w:jc w:val="center"/>
              <w:rPr>
                <w:b/>
              </w:rPr>
            </w:pPr>
            <w:r w:rsidRPr="00AC04B5">
              <w:rPr>
                <w:b/>
              </w:rPr>
              <w:lastRenderedPageBreak/>
              <w:t>Science</w:t>
            </w:r>
          </w:p>
        </w:tc>
        <w:tc>
          <w:tcPr>
            <w:tcW w:w="1693" w:type="dxa"/>
          </w:tcPr>
          <w:p w14:paraId="01378ED9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1975" w:type="dxa"/>
          </w:tcPr>
          <w:p w14:paraId="4B6FD833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2686" w:type="dxa"/>
          </w:tcPr>
          <w:p w14:paraId="1CC5ED4E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3375" w:type="dxa"/>
          </w:tcPr>
          <w:p w14:paraId="702D80EE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1567" w:type="dxa"/>
          </w:tcPr>
          <w:p w14:paraId="1CB82220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118" w:type="dxa"/>
          </w:tcPr>
          <w:p w14:paraId="5F01DC3F" w14:textId="77777777" w:rsidR="002A2140" w:rsidRPr="00936F8C" w:rsidRDefault="002A2140" w:rsidP="002A2140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3868E0" w14:paraId="4932A99E" w14:textId="77777777" w:rsidTr="006E0D60">
        <w:tc>
          <w:tcPr>
            <w:tcW w:w="898" w:type="dxa"/>
          </w:tcPr>
          <w:p w14:paraId="5F8393B2" w14:textId="77777777" w:rsidR="003868E0" w:rsidRPr="00AC04B5" w:rsidRDefault="003868E0" w:rsidP="003868E0">
            <w:pPr>
              <w:rPr>
                <w:b/>
              </w:rPr>
            </w:pPr>
            <w:r w:rsidRPr="00AC04B5">
              <w:rPr>
                <w:b/>
              </w:rPr>
              <w:t>Barn Owls (Y5/6)</w:t>
            </w:r>
          </w:p>
          <w:p w14:paraId="55C5F1A0" w14:textId="77777777" w:rsidR="003868E0" w:rsidRDefault="003868E0" w:rsidP="003868E0"/>
          <w:p w14:paraId="25D3586D" w14:textId="77777777" w:rsidR="003868E0" w:rsidRDefault="003868E0" w:rsidP="003868E0">
            <w:r>
              <w:t>Year A</w:t>
            </w:r>
          </w:p>
        </w:tc>
        <w:tc>
          <w:tcPr>
            <w:tcW w:w="3668" w:type="dxa"/>
            <w:gridSpan w:val="2"/>
          </w:tcPr>
          <w:p w14:paraId="37F40425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Properties and changes of materials (5)</w:t>
            </w:r>
          </w:p>
          <w:p w14:paraId="274FE246" w14:textId="77777777" w:rsidR="003868E0" w:rsidRDefault="003868E0" w:rsidP="003868E0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1,2,3,4</w:t>
            </w:r>
          </w:p>
          <w:p w14:paraId="3EA8614F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317FBD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Investigate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and predict </w:t>
            </w:r>
            <w:r w:rsidRPr="00317FBD">
              <w:rPr>
                <w:rFonts w:ascii="NTPreCursivefk" w:hAnsi="NTPreCursivefk"/>
                <w:color w:val="7030A0"/>
                <w:sz w:val="20"/>
                <w:szCs w:val="20"/>
              </w:rPr>
              <w:t>what makes ice melt fastest – ice hands.</w:t>
            </w:r>
          </w:p>
          <w:p w14:paraId="5CA9F149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</w:t>
            </w:r>
            <w:r w:rsidR="007F79F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reversible and irreversible </w:t>
            </w:r>
            <w:r w:rsidR="007F79F9">
              <w:rPr>
                <w:rFonts w:ascii="NTPreCursivefk" w:hAnsi="NTPreCursivefk"/>
                <w:color w:val="7030A0"/>
                <w:sz w:val="20"/>
                <w:szCs w:val="20"/>
              </w:rPr>
              <w:t>reactions</w:t>
            </w:r>
          </w:p>
          <w:p w14:paraId="7E9A5256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Investigate how materials can act as solid or liquid dependent on how they are treated (non-Newtonian substances – </w:t>
            </w:r>
            <w:proofErr w:type="spellStart"/>
            <w:r>
              <w:rPr>
                <w:rFonts w:ascii="NTPreCursivefk" w:hAnsi="NTPreCursivefk"/>
                <w:color w:val="7030A0"/>
                <w:sz w:val="20"/>
                <w:szCs w:val="20"/>
              </w:rPr>
              <w:t>ooblek</w:t>
            </w:r>
            <w:proofErr w:type="spellEnd"/>
            <w:r>
              <w:rPr>
                <w:rFonts w:ascii="NTPreCursivefk" w:hAnsi="NTPreCursivefk"/>
                <w:color w:val="7030A0"/>
                <w:sz w:val="20"/>
                <w:szCs w:val="20"/>
              </w:rPr>
              <w:t>)</w:t>
            </w:r>
          </w:p>
          <w:p w14:paraId="01559EC3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To investigate which material is the best insulator (different materials around Mrs Wood’s cup).</w:t>
            </w:r>
          </w:p>
          <w:p w14:paraId="4CB85982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To investigate how to separate mixtures by sieving, filtering and evaporating.</w:t>
            </w:r>
          </w:p>
          <w:p w14:paraId="574EB2AF" w14:textId="1CD0F24B" w:rsidR="003868E0" w:rsidRPr="001C6D7F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1C6D7F">
              <w:rPr>
                <w:rFonts w:ascii="NTPreCursivefk" w:hAnsi="NTPreCursivefk"/>
                <w:color w:val="FFC000"/>
                <w:sz w:val="20"/>
                <w:szCs w:val="20"/>
              </w:rPr>
              <w:t>Spencer Silver</w:t>
            </w:r>
          </w:p>
          <w:p w14:paraId="0129BC71" w14:textId="77777777" w:rsidR="003868E0" w:rsidRPr="00317FBD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  <w:p w14:paraId="392EFEDD" w14:textId="77777777" w:rsidR="003868E0" w:rsidRPr="00317FBD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  <w:r w:rsidRPr="00317FBD">
              <w:rPr>
                <w:rFonts w:ascii="NTPreCursivefk" w:hAnsi="NTPreCursivefk"/>
                <w:color w:val="00B050"/>
                <w:sz w:val="20"/>
                <w:szCs w:val="20"/>
              </w:rPr>
              <w:t>Natural History Museum, London – linked to (Japan, earthquakes and volcanoes topic)</w:t>
            </w:r>
          </w:p>
        </w:tc>
        <w:tc>
          <w:tcPr>
            <w:tcW w:w="6061" w:type="dxa"/>
            <w:gridSpan w:val="2"/>
          </w:tcPr>
          <w:p w14:paraId="5AF42686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Living things and their habitats (6)</w:t>
            </w:r>
          </w:p>
          <w:p w14:paraId="6376B77F" w14:textId="77777777" w:rsidR="003868E0" w:rsidRDefault="003868E0" w:rsidP="003868E0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(Classification)</w:t>
            </w: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 xml:space="preserve"> 1,3,5,6</w:t>
            </w:r>
          </w:p>
          <w:p w14:paraId="5C6A74A7" w14:textId="77777777" w:rsidR="003868E0" w:rsidRPr="004F2466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proofErr w:type="spellStart"/>
            <w:r w:rsidRPr="004F2466">
              <w:rPr>
                <w:rFonts w:ascii="NTPreCursivefk" w:hAnsi="NTPreCursivefk"/>
                <w:color w:val="7030A0"/>
                <w:sz w:val="20"/>
                <w:szCs w:val="20"/>
              </w:rPr>
              <w:t>Chn</w:t>
            </w:r>
            <w:proofErr w:type="spellEnd"/>
            <w:r w:rsidRPr="004F2466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sort out and classify vertebrate and invertebrates into further groups</w:t>
            </w:r>
          </w:p>
          <w:p w14:paraId="7B0A0B9F" w14:textId="77777777" w:rsidR="003868E0" w:rsidRDefault="003868E0" w:rsidP="003868E0">
            <w:pPr>
              <w:rPr>
                <w:rFonts w:ascii="NTPreCursivefk" w:hAnsi="NTPreCursivefk"/>
                <w:color w:val="00B050"/>
                <w:sz w:val="20"/>
                <w:szCs w:val="20"/>
              </w:rPr>
            </w:pPr>
            <w:r w:rsidRPr="004F2466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Investigation: Create a classification key to classify plants </w:t>
            </w:r>
            <w:r w:rsidRPr="004F2466">
              <w:rPr>
                <w:rFonts w:ascii="NTPreCursivefk" w:hAnsi="NTPreCursivefk"/>
                <w:color w:val="00B050"/>
                <w:sz w:val="20"/>
                <w:szCs w:val="20"/>
              </w:rPr>
              <w:t>in the nature area</w:t>
            </w:r>
          </w:p>
          <w:p w14:paraId="4B6CD49D" w14:textId="77777777" w:rsidR="003868E0" w:rsidRPr="004F2466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Write an information sheet about an animal</w:t>
            </w:r>
          </w:p>
          <w:p w14:paraId="29255CA2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Investigation: at what temperature does yeast grow best?</w:t>
            </w:r>
          </w:p>
          <w:p w14:paraId="195F8546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Des</w:t>
            </w:r>
            <w:r w:rsidR="00D84B8C">
              <w:rPr>
                <w:rFonts w:ascii="NTPreCursivefk" w:hAnsi="NTPreCursivefk"/>
                <w:color w:val="7030A0"/>
                <w:sz w:val="20"/>
                <w:szCs w:val="20"/>
              </w:rPr>
              <w:t>c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ribe the differences between li</w:t>
            </w:r>
            <w:r w:rsidR="00D84B8C">
              <w:rPr>
                <w:rFonts w:ascii="NTPreCursivefk" w:hAnsi="NTPreCursivefk"/>
                <w:color w:val="7030A0"/>
                <w:sz w:val="20"/>
                <w:szCs w:val="20"/>
              </w:rPr>
              <w:t>f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e cycle of a bird,</w:t>
            </w:r>
            <w:r w:rsidR="00D84B8C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mammal, amphibian and insect</w:t>
            </w:r>
          </w:p>
          <w:p w14:paraId="0088A0C8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552C64">
              <w:rPr>
                <w:rFonts w:ascii="NTPreCursivefk" w:hAnsi="NTPreCursivefk"/>
                <w:color w:val="7030A0"/>
                <w:sz w:val="20"/>
                <w:szCs w:val="20"/>
              </w:rPr>
              <w:t>Investigation – dissecting a flower and labelling the parts.</w:t>
            </w:r>
          </w:p>
          <w:p w14:paraId="148CBDAC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Describe the life process of a plant</w:t>
            </w:r>
          </w:p>
          <w:p w14:paraId="76553EFB" w14:textId="77777777" w:rsidR="003868E0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140D03">
              <w:rPr>
                <w:rFonts w:ascii="NTPreCursivefk" w:hAnsi="NTPreCursivefk"/>
                <w:color w:val="FFC000"/>
                <w:sz w:val="20"/>
                <w:szCs w:val="20"/>
              </w:rPr>
              <w:t>Linnaeus</w:t>
            </w:r>
          </w:p>
          <w:p w14:paraId="3F5E242C" w14:textId="77777777" w:rsidR="003868E0" w:rsidRPr="00140D03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</w:p>
          <w:p w14:paraId="199E8D52" w14:textId="697EAACC" w:rsidR="003868E0" w:rsidRPr="004F2466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140D03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((Investigation: in which area of school do the most micro-organisms grow?) </w:t>
            </w:r>
            <w:r w:rsidRPr="004F2466">
              <w:rPr>
                <w:rFonts w:ascii="NTPreCursivefk" w:hAnsi="NTPreCursivefk"/>
                <w:color w:val="FFC000"/>
                <w:sz w:val="20"/>
                <w:szCs w:val="20"/>
              </w:rPr>
              <w:t>Alexander Fleming – Penicillin/antibiotics</w:t>
            </w:r>
            <w:r>
              <w:rPr>
                <w:rFonts w:ascii="NTPreCursivefk" w:hAnsi="NTPreCursivefk"/>
                <w:color w:val="FFC000"/>
                <w:sz w:val="20"/>
                <w:szCs w:val="20"/>
              </w:rPr>
              <w:t>)</w:t>
            </w:r>
          </w:p>
          <w:p w14:paraId="72A03464" w14:textId="77777777" w:rsidR="003868E0" w:rsidRDefault="003868E0" w:rsidP="003868E0">
            <w:pPr>
              <w:rPr>
                <w:rFonts w:ascii="NTPreCursivefk" w:hAnsi="NTPreCursivefk"/>
                <w:color w:val="FF0000"/>
                <w:sz w:val="20"/>
                <w:szCs w:val="20"/>
              </w:rPr>
            </w:pPr>
            <w:proofErr w:type="spellStart"/>
            <w:r w:rsidRPr="004F2466">
              <w:rPr>
                <w:rFonts w:ascii="NTPreCursivefk" w:hAnsi="NTPreCursivefk"/>
                <w:color w:val="FF0000"/>
                <w:sz w:val="20"/>
                <w:szCs w:val="20"/>
              </w:rPr>
              <w:t>Animalium</w:t>
            </w:r>
            <w:proofErr w:type="spellEnd"/>
          </w:p>
          <w:p w14:paraId="0706C39D" w14:textId="77777777" w:rsidR="003868E0" w:rsidRPr="009C09F3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3685" w:type="dxa"/>
            <w:gridSpan w:val="2"/>
          </w:tcPr>
          <w:p w14:paraId="298B0513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Forces (5)</w:t>
            </w:r>
          </w:p>
          <w:p w14:paraId="554E75BB" w14:textId="77777777" w:rsidR="003868E0" w:rsidRDefault="003868E0" w:rsidP="003868E0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1,2,4,5,6</w:t>
            </w:r>
          </w:p>
          <w:p w14:paraId="3E0759E1" w14:textId="77777777" w:rsidR="003868E0" w:rsidRPr="007627F5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7627F5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Investigation – how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objects fall to earth – comparing between different objects – gravity.</w:t>
            </w:r>
          </w:p>
          <w:p w14:paraId="3B0FE980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7627F5">
              <w:rPr>
                <w:rFonts w:ascii="NTPreCursivefk" w:hAnsi="NTPreCursivefk"/>
                <w:color w:val="7030A0"/>
                <w:sz w:val="20"/>
                <w:szCs w:val="20"/>
              </w:rPr>
              <w:t>Investigate how mechanisms, including levers, pulleys and gears allow a smaller force to have a greater effect (using K</w:t>
            </w:r>
            <w:r w:rsidR="00D84B8C">
              <w:rPr>
                <w:rFonts w:ascii="NTPreCursivefk" w:hAnsi="NTPreCursivefk"/>
                <w:color w:val="7030A0"/>
                <w:sz w:val="20"/>
                <w:szCs w:val="20"/>
              </w:rPr>
              <w:t>-</w:t>
            </w:r>
            <w:proofErr w:type="spellStart"/>
            <w:r w:rsidRPr="007627F5">
              <w:rPr>
                <w:rFonts w:ascii="NTPreCursivefk" w:hAnsi="NTPreCursivefk"/>
                <w:color w:val="7030A0"/>
                <w:sz w:val="20"/>
                <w:szCs w:val="20"/>
              </w:rPr>
              <w:t>nex</w:t>
            </w:r>
            <w:proofErr w:type="spellEnd"/>
            <w:r w:rsidRPr="007627F5">
              <w:rPr>
                <w:rFonts w:ascii="NTPreCursivefk" w:hAnsi="NTPreCursivefk"/>
                <w:color w:val="7030A0"/>
                <w:sz w:val="20"/>
                <w:szCs w:val="20"/>
              </w:rPr>
              <w:t>)</w:t>
            </w:r>
          </w:p>
          <w:p w14:paraId="6C7DA864" w14:textId="55D40428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7627F5">
              <w:rPr>
                <w:rFonts w:ascii="NTPreCursivefk" w:hAnsi="NTPreCursivefk"/>
                <w:color w:val="7030A0"/>
                <w:sz w:val="20"/>
                <w:szCs w:val="20"/>
              </w:rPr>
              <w:t>Investigating the effects of air resistance, water resistance (yacht in a pool) and friction (toy cars on different surfaces).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</w:p>
          <w:p w14:paraId="2BB1FCD0" w14:textId="77777777" w:rsidR="003868E0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9E2CB5">
              <w:rPr>
                <w:rFonts w:ascii="NTPreCursivefk" w:hAnsi="NTPreCursivefk"/>
                <w:color w:val="FFC000"/>
                <w:sz w:val="20"/>
                <w:szCs w:val="20"/>
              </w:rPr>
              <w:t>Isaac Newton</w:t>
            </w:r>
          </w:p>
          <w:p w14:paraId="3D15E8EB" w14:textId="77777777" w:rsidR="003868E0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</w:p>
          <w:p w14:paraId="0C954D60" w14:textId="77777777" w:rsidR="00980831" w:rsidRPr="008276C4" w:rsidRDefault="00980831" w:rsidP="00980831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 xml:space="preserve">Animals </w:t>
            </w:r>
            <w:proofErr w:type="spellStart"/>
            <w:r w:rsidRPr="008276C4">
              <w:rPr>
                <w:rFonts w:ascii="NTPreCursivefk" w:hAnsi="NTPreCursivefk"/>
                <w:sz w:val="28"/>
                <w:szCs w:val="28"/>
              </w:rPr>
              <w:t>inc</w:t>
            </w:r>
            <w:proofErr w:type="spellEnd"/>
            <w:r w:rsidRPr="008276C4">
              <w:rPr>
                <w:rFonts w:ascii="NTPreCursivefk" w:hAnsi="NTPreCursivefk"/>
                <w:sz w:val="28"/>
                <w:szCs w:val="28"/>
              </w:rPr>
              <w:t xml:space="preserve"> humans (5)</w:t>
            </w:r>
          </w:p>
          <w:p w14:paraId="56C612B9" w14:textId="77777777" w:rsidR="00980831" w:rsidRDefault="00980831" w:rsidP="00980831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1,3</w:t>
            </w:r>
          </w:p>
          <w:p w14:paraId="07C91B8D" w14:textId="77777777" w:rsidR="00980831" w:rsidRPr="007627F5" w:rsidRDefault="00980831" w:rsidP="00980831">
            <w:pPr>
              <w:rPr>
                <w:rFonts w:ascii="NTPreCursivefk" w:hAnsi="NTPreCursivefk"/>
                <w:sz w:val="20"/>
                <w:szCs w:val="20"/>
              </w:rPr>
            </w:pPr>
            <w:r w:rsidRPr="009C09F3">
              <w:rPr>
                <w:rFonts w:ascii="NTPreCursivefk" w:hAnsi="NTPreCursivefk"/>
                <w:color w:val="7030A0"/>
                <w:sz w:val="20"/>
                <w:szCs w:val="20"/>
              </w:rPr>
              <w:t>Puberty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- describe the changes as humans develop to old age</w:t>
            </w:r>
          </w:p>
        </w:tc>
      </w:tr>
      <w:tr w:rsidR="003868E0" w14:paraId="40744462" w14:textId="77777777" w:rsidTr="006E0D60">
        <w:tc>
          <w:tcPr>
            <w:tcW w:w="898" w:type="dxa"/>
          </w:tcPr>
          <w:p w14:paraId="37A1F17C" w14:textId="77777777" w:rsidR="003868E0" w:rsidRPr="00AC04B5" w:rsidRDefault="003868E0" w:rsidP="003868E0">
            <w:pPr>
              <w:rPr>
                <w:b/>
              </w:rPr>
            </w:pPr>
            <w:r w:rsidRPr="00AC04B5">
              <w:rPr>
                <w:b/>
              </w:rPr>
              <w:t>Barn Owls (Y5/6)</w:t>
            </w:r>
          </w:p>
          <w:p w14:paraId="5AB9E8C7" w14:textId="77777777" w:rsidR="003868E0" w:rsidRDefault="003868E0" w:rsidP="003868E0"/>
          <w:p w14:paraId="2924061E" w14:textId="77777777" w:rsidR="003868E0" w:rsidRDefault="003868E0" w:rsidP="003868E0">
            <w:r>
              <w:t>Year B</w:t>
            </w:r>
          </w:p>
        </w:tc>
        <w:tc>
          <w:tcPr>
            <w:tcW w:w="3668" w:type="dxa"/>
            <w:gridSpan w:val="2"/>
          </w:tcPr>
          <w:p w14:paraId="660B6EFC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t>Earth and Space (5)</w:t>
            </w:r>
          </w:p>
          <w:p w14:paraId="5FAD9B54" w14:textId="77777777" w:rsidR="003868E0" w:rsidRDefault="003868E0" w:rsidP="003868E0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1,3,6</w:t>
            </w:r>
          </w:p>
          <w:p w14:paraId="222CC0EE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the relative sizes of planets using fruit.</w:t>
            </w:r>
          </w:p>
          <w:p w14:paraId="29F23504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the phases of the moon using </w:t>
            </w:r>
            <w:r w:rsidR="00D84B8C">
              <w:rPr>
                <w:rFonts w:ascii="NTPreCursivefk" w:hAnsi="NTPreCursivefk"/>
                <w:color w:val="7030A0"/>
                <w:sz w:val="20"/>
                <w:szCs w:val="20"/>
              </w:rPr>
              <w:t>O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reo cookies.</w:t>
            </w:r>
          </w:p>
          <w:p w14:paraId="4BE8AA07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Create a mnemonic to remember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the order of the planets.</w:t>
            </w:r>
          </w:p>
          <w:p w14:paraId="37CFA4A3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Investigate the movement of the Earth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compared to the sun 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using shadows in the playground. And create a graph to show the length of the shadows.</w:t>
            </w:r>
          </w:p>
          <w:p w14:paraId="33EBCFBE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Understand how the sun affects the time zones of the world.</w:t>
            </w:r>
          </w:p>
          <w:p w14:paraId="788D6D48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lastRenderedPageBreak/>
              <w:t>To create a newspaper report about the moon landings.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</w:t>
            </w:r>
          </w:p>
          <w:p w14:paraId="64A66B60" w14:textId="77777777" w:rsidR="003868E0" w:rsidRPr="007627F5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7627F5">
              <w:rPr>
                <w:rFonts w:ascii="NTPreCursivefk" w:hAnsi="NTPreCursivefk"/>
                <w:color w:val="FFC000"/>
                <w:sz w:val="20"/>
                <w:szCs w:val="20"/>
              </w:rPr>
              <w:t>Copernicus and Galileo</w:t>
            </w:r>
          </w:p>
          <w:p w14:paraId="5F722467" w14:textId="77777777" w:rsidR="003868E0" w:rsidRPr="002A03D9" w:rsidRDefault="003868E0" w:rsidP="003868E0">
            <w:pPr>
              <w:rPr>
                <w:rFonts w:ascii="NTPreCursivefk" w:hAnsi="NTPreCursivefk"/>
                <w:color w:val="00B05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00B050"/>
                <w:sz w:val="20"/>
                <w:szCs w:val="20"/>
              </w:rPr>
              <w:t xml:space="preserve">National Space </w:t>
            </w:r>
            <w:r>
              <w:rPr>
                <w:rFonts w:ascii="NTPreCursivefk" w:hAnsi="NTPreCursivefk"/>
                <w:color w:val="00B050"/>
                <w:sz w:val="20"/>
                <w:szCs w:val="20"/>
              </w:rPr>
              <w:t>Centre</w:t>
            </w:r>
          </w:p>
          <w:p w14:paraId="38EB7E27" w14:textId="77777777" w:rsidR="003868E0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</w:p>
          <w:p w14:paraId="3D5365E0" w14:textId="77777777" w:rsidR="003868E0" w:rsidRPr="00565B8B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</w:p>
          <w:p w14:paraId="437815B2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2686" w:type="dxa"/>
          </w:tcPr>
          <w:p w14:paraId="70E526E7" w14:textId="77777777" w:rsidR="003868E0" w:rsidRDefault="003868E0" w:rsidP="003868E0">
            <w:pPr>
              <w:jc w:val="center"/>
              <w:rPr>
                <w:rFonts w:ascii="NTPreCursivefk" w:hAnsi="NTPreCursivefk"/>
                <w:color w:val="0070C0"/>
                <w:sz w:val="28"/>
                <w:szCs w:val="28"/>
              </w:rPr>
            </w:pPr>
            <w:r w:rsidRPr="008276C4">
              <w:rPr>
                <w:rFonts w:ascii="NTPreCursivefk" w:hAnsi="NTPreCursivefk"/>
                <w:sz w:val="28"/>
                <w:szCs w:val="28"/>
              </w:rPr>
              <w:lastRenderedPageBreak/>
              <w:t xml:space="preserve">Evolution and inheritance (6) </w:t>
            </w: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6</w:t>
            </w:r>
          </w:p>
          <w:p w14:paraId="22125292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fossils, understand what we can learn from them and understand how fossils form (layers of jelly investigation).</w:t>
            </w:r>
          </w:p>
          <w:p w14:paraId="33F67F2F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Investigate how animals and plants adapt to their environment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(label polar bear, camel, cactus)</w:t>
            </w:r>
          </w:p>
          <w:p w14:paraId="127A073E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Create a creature and label its adaptations.</w:t>
            </w:r>
          </w:p>
          <w:p w14:paraId="6E748ED7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Investigat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e and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predict which ‘beak’ is best for each food type.</w:t>
            </w:r>
          </w:p>
          <w:p w14:paraId="0898CC97" w14:textId="77777777" w:rsidR="003868E0" w:rsidRPr="002A03D9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lastRenderedPageBreak/>
              <w:t>Investigate how offspring are not identical to their parents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(humans and dogs </w:t>
            </w:r>
            <w:proofErr w:type="spellStart"/>
            <w:r>
              <w:rPr>
                <w:rFonts w:ascii="NTPreCursivefk" w:hAnsi="NTPreCursivefk"/>
                <w:color w:val="7030A0"/>
                <w:sz w:val="20"/>
                <w:szCs w:val="20"/>
              </w:rPr>
              <w:t>eg</w:t>
            </w:r>
            <w:proofErr w:type="spellEnd"/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cockerpoo)</w:t>
            </w:r>
          </w:p>
          <w:p w14:paraId="68ED6158" w14:textId="77777777" w:rsidR="003868E0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FFC000"/>
                <w:sz w:val="20"/>
                <w:szCs w:val="20"/>
              </w:rPr>
              <w:t>Mary Anning</w:t>
            </w:r>
          </w:p>
          <w:p w14:paraId="75BC586A" w14:textId="77777777" w:rsidR="003868E0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>
              <w:rPr>
                <w:rFonts w:ascii="NTPreCursivefk" w:hAnsi="NTPreCursivefk"/>
                <w:color w:val="FFC000"/>
                <w:sz w:val="20"/>
                <w:szCs w:val="20"/>
              </w:rPr>
              <w:t>Charles Darwin</w:t>
            </w:r>
          </w:p>
          <w:p w14:paraId="5598C67A" w14:textId="77777777" w:rsidR="003868E0" w:rsidRDefault="003868E0" w:rsidP="003868E0">
            <w:pPr>
              <w:rPr>
                <w:rFonts w:ascii="NTPreCursivefk" w:hAnsi="NTPreCursivefk"/>
                <w:color w:val="FFC000"/>
                <w:sz w:val="20"/>
                <w:szCs w:val="20"/>
              </w:rPr>
            </w:pPr>
            <w:r>
              <w:rPr>
                <w:rFonts w:ascii="NTPreCursivefk" w:hAnsi="NTPreCursivefk"/>
                <w:color w:val="FFC000"/>
                <w:sz w:val="20"/>
                <w:szCs w:val="20"/>
              </w:rPr>
              <w:t>David Attenborough</w:t>
            </w:r>
          </w:p>
          <w:p w14:paraId="61032CC8" w14:textId="77777777" w:rsidR="003868E0" w:rsidRDefault="003868E0" w:rsidP="003868E0">
            <w:pPr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1A118F">
              <w:rPr>
                <w:rFonts w:ascii="NTPreCursivefk" w:hAnsi="NTPreCursivefk"/>
                <w:color w:val="FF0000"/>
                <w:sz w:val="20"/>
                <w:szCs w:val="20"/>
              </w:rPr>
              <w:t>The Wonder Garden</w:t>
            </w:r>
          </w:p>
          <w:p w14:paraId="51D9D52A" w14:textId="77777777" w:rsidR="003868E0" w:rsidRDefault="003868E0" w:rsidP="003868E0">
            <w:pPr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The Fossil Girl</w:t>
            </w:r>
          </w:p>
          <w:p w14:paraId="2CD3844D" w14:textId="77777777" w:rsidR="00980831" w:rsidRPr="001A118F" w:rsidRDefault="00980831" w:rsidP="003868E0">
            <w:pPr>
              <w:rPr>
                <w:rFonts w:ascii="NTPreCursivefk" w:hAnsi="NTPreCursivefk"/>
                <w:color w:val="FF0000"/>
                <w:sz w:val="20"/>
                <w:szCs w:val="20"/>
              </w:rPr>
            </w:pPr>
            <w:r>
              <w:rPr>
                <w:rFonts w:ascii="NTPreCursivefk" w:hAnsi="NTPreCursivefk"/>
                <w:color w:val="FF0000"/>
                <w:sz w:val="20"/>
                <w:szCs w:val="20"/>
              </w:rPr>
              <w:t>Darwin’s Dragons</w:t>
            </w:r>
          </w:p>
          <w:p w14:paraId="498741DC" w14:textId="77777777" w:rsidR="003868E0" w:rsidRPr="002A03D9" w:rsidRDefault="003868E0" w:rsidP="003868E0">
            <w:pPr>
              <w:rPr>
                <w:rFonts w:ascii="NTPreCursivefk" w:hAnsi="NTPreCursivefk"/>
                <w:color w:val="00B050"/>
                <w:sz w:val="20"/>
                <w:szCs w:val="20"/>
              </w:rPr>
            </w:pPr>
            <w:r w:rsidRPr="002A03D9">
              <w:rPr>
                <w:rFonts w:ascii="NTPreCursivefk" w:hAnsi="NTPreCursivefk"/>
                <w:color w:val="00B050"/>
                <w:sz w:val="20"/>
                <w:szCs w:val="20"/>
              </w:rPr>
              <w:t>Natural History Museum – Cambridge?</w:t>
            </w:r>
          </w:p>
          <w:p w14:paraId="64F65E20" w14:textId="77777777" w:rsidR="003868E0" w:rsidRPr="002A03D9" w:rsidRDefault="003868E0" w:rsidP="003868E0">
            <w:pPr>
              <w:jc w:val="center"/>
              <w:rPr>
                <w:rFonts w:ascii="NTPreCursivefk" w:hAnsi="NTPreCursivefk"/>
                <w:sz w:val="20"/>
                <w:szCs w:val="20"/>
              </w:rPr>
            </w:pPr>
          </w:p>
        </w:tc>
        <w:tc>
          <w:tcPr>
            <w:tcW w:w="3375" w:type="dxa"/>
          </w:tcPr>
          <w:p w14:paraId="5A85DD39" w14:textId="77777777" w:rsidR="003868E0" w:rsidRPr="00980831" w:rsidRDefault="003868E0" w:rsidP="00980831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>
              <w:rPr>
                <w:rFonts w:ascii="NTPreCursivefk" w:hAnsi="NTPreCursivefk"/>
                <w:sz w:val="28"/>
                <w:szCs w:val="28"/>
              </w:rPr>
              <w:lastRenderedPageBreak/>
              <w:t xml:space="preserve">Animals including </w:t>
            </w:r>
            <w:r w:rsidRPr="008276C4">
              <w:rPr>
                <w:rFonts w:ascii="NTPreCursivefk" w:hAnsi="NTPreCursivefk"/>
                <w:sz w:val="28"/>
                <w:szCs w:val="28"/>
              </w:rPr>
              <w:t xml:space="preserve">humans(6)(circulatory, transportations, diet/health) </w:t>
            </w:r>
            <w:r w:rsidRPr="008276C4">
              <w:rPr>
                <w:rFonts w:ascii="NTPreCursivefk" w:hAnsi="NTPreCursivefk"/>
                <w:color w:val="0070C0"/>
                <w:sz w:val="28"/>
                <w:szCs w:val="28"/>
              </w:rPr>
              <w:t>1,2,3,4,5</w:t>
            </w:r>
          </w:p>
          <w:p w14:paraId="5C84A740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Investigate how blood travels around the body - 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>circulatory system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(children act as red blood cells in the body)</w:t>
            </w:r>
            <w:r w:rsidRPr="002A03D9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and label it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.</w:t>
            </w:r>
          </w:p>
          <w:p w14:paraId="68113064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Label heart and describe function of heart, blood and blood vessels.</w:t>
            </w:r>
          </w:p>
          <w:p w14:paraId="767A6CFA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 how the lungs work (plastic bottle with balloon lung)</w:t>
            </w:r>
          </w:p>
          <w:p w14:paraId="51B3AE4D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lastRenderedPageBreak/>
              <w:t>Investigate pulse rates of the class and create a bar graph and tally chart based on these.</w:t>
            </w:r>
          </w:p>
          <w:p w14:paraId="7532A6FF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Plan and carry out an investigation into the impact of exercise on heart rate.</w:t>
            </w:r>
          </w:p>
          <w:p w14:paraId="333D7B79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Understand the impact of diet on the body (including functions of food groups)</w:t>
            </w:r>
          </w:p>
          <w:p w14:paraId="58B6AE17" w14:textId="77777777" w:rsidR="003868E0" w:rsidRPr="00C22805" w:rsidRDefault="003868E0" w:rsidP="003868E0">
            <w:pPr>
              <w:rPr>
                <w:rFonts w:ascii="NTPreCursivefk" w:hAnsi="NTPreCursivefk"/>
                <w:color w:val="FF0000"/>
                <w:sz w:val="20"/>
                <w:szCs w:val="20"/>
              </w:rPr>
            </w:pPr>
            <w:r w:rsidRPr="00C22805">
              <w:rPr>
                <w:rFonts w:ascii="NTPreCursivefk" w:hAnsi="NTPreCursivefk"/>
                <w:color w:val="FF0000"/>
                <w:sz w:val="20"/>
                <w:szCs w:val="20"/>
              </w:rPr>
              <w:t>Kay’s Anatomy</w:t>
            </w:r>
          </w:p>
          <w:p w14:paraId="7341A017" w14:textId="77777777" w:rsidR="003868E0" w:rsidRPr="002A03D9" w:rsidRDefault="003868E0" w:rsidP="003868E0">
            <w:pPr>
              <w:jc w:val="center"/>
              <w:rPr>
                <w:rFonts w:ascii="NTPreCursivefk" w:hAnsi="NTPreCursivefk"/>
                <w:color w:val="7030A0"/>
                <w:sz w:val="20"/>
                <w:szCs w:val="20"/>
              </w:rPr>
            </w:pPr>
          </w:p>
          <w:p w14:paraId="37A7763C" w14:textId="77777777" w:rsidR="003868E0" w:rsidRPr="008276C4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14:paraId="2E6FBA95" w14:textId="77777777" w:rsidR="003868E0" w:rsidRPr="00C22805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22805">
              <w:rPr>
                <w:rFonts w:ascii="NTPreCursivefk" w:hAnsi="NTPreCursivefk"/>
                <w:sz w:val="28"/>
                <w:szCs w:val="28"/>
              </w:rPr>
              <w:lastRenderedPageBreak/>
              <w:t xml:space="preserve">Light </w:t>
            </w:r>
            <w:r>
              <w:rPr>
                <w:rFonts w:ascii="NTPreCursivefk" w:hAnsi="NTPreCursivefk"/>
                <w:sz w:val="28"/>
                <w:szCs w:val="28"/>
              </w:rPr>
              <w:t xml:space="preserve">and Electricity </w:t>
            </w:r>
            <w:r w:rsidRPr="00C22805">
              <w:rPr>
                <w:rFonts w:ascii="NTPreCursivefk" w:hAnsi="NTPreCursivefk"/>
                <w:sz w:val="28"/>
                <w:szCs w:val="28"/>
              </w:rPr>
              <w:t>(6)</w:t>
            </w:r>
          </w:p>
          <w:p w14:paraId="0F55B75B" w14:textId="77777777" w:rsidR="003868E0" w:rsidRPr="00C22805" w:rsidRDefault="003868E0" w:rsidP="003868E0">
            <w:pPr>
              <w:jc w:val="center"/>
              <w:rPr>
                <w:rFonts w:ascii="NTPreCursivefk" w:hAnsi="NTPreCursivefk"/>
                <w:sz w:val="28"/>
                <w:szCs w:val="28"/>
              </w:rPr>
            </w:pPr>
            <w:r w:rsidRPr="00C22805">
              <w:rPr>
                <w:rFonts w:ascii="NTPreCursivefk" w:hAnsi="NTPreCursivefk"/>
                <w:sz w:val="28"/>
                <w:szCs w:val="28"/>
              </w:rPr>
              <w:t>1,</w:t>
            </w:r>
            <w:r>
              <w:rPr>
                <w:rFonts w:ascii="NTPreCursivefk" w:hAnsi="NTPreCursivefk"/>
                <w:sz w:val="28"/>
                <w:szCs w:val="28"/>
              </w:rPr>
              <w:t>2.3.</w:t>
            </w:r>
            <w:r w:rsidRPr="00C22805">
              <w:rPr>
                <w:rFonts w:ascii="NTPreCursivefk" w:hAnsi="NTPreCursivefk"/>
                <w:sz w:val="28"/>
                <w:szCs w:val="28"/>
              </w:rPr>
              <w:t>4</w:t>
            </w:r>
            <w:r>
              <w:rPr>
                <w:rFonts w:ascii="NTPreCursivefk" w:hAnsi="NTPreCursivefk"/>
                <w:sz w:val="28"/>
                <w:szCs w:val="28"/>
              </w:rPr>
              <w:t>,5</w:t>
            </w:r>
          </w:p>
          <w:p w14:paraId="6667CDA3" w14:textId="77777777" w:rsidR="003868E0" w:rsidRPr="00C22805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C22805">
              <w:rPr>
                <w:rFonts w:ascii="NTPreCursivefk" w:hAnsi="NTPreCursivefk"/>
                <w:color w:val="7030A0"/>
                <w:sz w:val="20"/>
                <w:szCs w:val="20"/>
              </w:rPr>
              <w:t xml:space="preserve">To understand and investigate how light travels in straight lines 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u</w:t>
            </w:r>
            <w:r w:rsidRPr="00C22805">
              <w:rPr>
                <w:rFonts w:ascii="NTPreCursivefk" w:hAnsi="NTPreCursivefk"/>
                <w:color w:val="7030A0"/>
                <w:sz w:val="20"/>
                <w:szCs w:val="20"/>
              </w:rPr>
              <w:t>sing mirrors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– make a periscope</w:t>
            </w:r>
          </w:p>
          <w:p w14:paraId="3748CD2B" w14:textId="77777777" w:rsidR="003868E0" w:rsidRPr="00C22805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C22805">
              <w:rPr>
                <w:rFonts w:ascii="NTPreCursivefk" w:hAnsi="NTPreCursivefk"/>
                <w:color w:val="7030A0"/>
                <w:sz w:val="20"/>
                <w:szCs w:val="20"/>
              </w:rPr>
              <w:t>To investigate refraction (using a glass of water)</w:t>
            </w:r>
          </w:p>
          <w:p w14:paraId="7EF3B41F" w14:textId="77777777" w:rsidR="003868E0" w:rsidRPr="00C22805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C22805">
              <w:rPr>
                <w:rFonts w:ascii="NTPreCursivefk" w:hAnsi="NTPreCursivefk"/>
                <w:color w:val="7030A0"/>
                <w:sz w:val="20"/>
                <w:szCs w:val="20"/>
              </w:rPr>
              <w:t>To investigate what colours make up light (spinning colour wheel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 xml:space="preserve"> and looking at rainbows on bubbles)</w:t>
            </w:r>
          </w:p>
          <w:p w14:paraId="665210BB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 w:rsidRPr="00C22805">
              <w:rPr>
                <w:rFonts w:ascii="NTPreCursivefk" w:hAnsi="NTPreCursivefk"/>
                <w:color w:val="7030A0"/>
                <w:sz w:val="20"/>
                <w:szCs w:val="20"/>
              </w:rPr>
              <w:t>Identify and use symbols to draw electrical circuits</w:t>
            </w:r>
            <w:r>
              <w:rPr>
                <w:rFonts w:ascii="NTPreCursivefk" w:hAnsi="NTPreCursivefk"/>
                <w:color w:val="7030A0"/>
                <w:sz w:val="20"/>
                <w:szCs w:val="20"/>
              </w:rPr>
              <w:t>.</w:t>
            </w:r>
          </w:p>
          <w:p w14:paraId="7558BF5B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t>Investigate the brightness of a lamp and the loudness of a buzzer with the number of cells used in a circuit</w:t>
            </w:r>
          </w:p>
          <w:p w14:paraId="68B1F5B3" w14:textId="77777777" w:rsidR="003868E0" w:rsidRDefault="003868E0" w:rsidP="003868E0">
            <w:pPr>
              <w:rPr>
                <w:rFonts w:ascii="NTPreCursivefk" w:hAnsi="NTPreCursivefk"/>
                <w:color w:val="7030A0"/>
                <w:sz w:val="20"/>
                <w:szCs w:val="20"/>
              </w:rPr>
            </w:pPr>
            <w:r>
              <w:rPr>
                <w:rFonts w:ascii="NTPreCursivefk" w:hAnsi="NTPreCursivefk"/>
                <w:color w:val="7030A0"/>
                <w:sz w:val="20"/>
                <w:szCs w:val="20"/>
              </w:rPr>
              <w:lastRenderedPageBreak/>
              <w:t xml:space="preserve">Investigate the effect of changing one component at a time in a circuit. </w:t>
            </w:r>
          </w:p>
          <w:p w14:paraId="0E2BC6BF" w14:textId="77777777" w:rsidR="003868E0" w:rsidRPr="00C22805" w:rsidRDefault="003868E0" w:rsidP="003868E0">
            <w:pPr>
              <w:rPr>
                <w:rFonts w:ascii="NTPreCursivefk" w:hAnsi="NTPreCursivefk"/>
                <w:sz w:val="20"/>
                <w:szCs w:val="20"/>
              </w:rPr>
            </w:pPr>
          </w:p>
        </w:tc>
      </w:tr>
    </w:tbl>
    <w:p w14:paraId="477049E1" w14:textId="77777777" w:rsidR="002A2140" w:rsidRDefault="002A2140" w:rsidP="00AC04B5">
      <w:pPr>
        <w:rPr>
          <w:rFonts w:ascii="NTPreCursivefk" w:hAnsi="NTPreCursivefk"/>
          <w:sz w:val="24"/>
          <w:szCs w:val="28"/>
        </w:rPr>
      </w:pPr>
    </w:p>
    <w:p w14:paraId="39CF1441" w14:textId="77777777" w:rsidR="00AC04B5" w:rsidRPr="002A2140" w:rsidRDefault="0063715D" w:rsidP="00AC04B5">
      <w:pPr>
        <w:rPr>
          <w:rFonts w:ascii="NTPreCursivefk" w:hAnsi="NTPreCursivefk"/>
          <w:sz w:val="24"/>
          <w:szCs w:val="28"/>
        </w:rPr>
      </w:pPr>
      <w:r w:rsidRPr="002A2140">
        <w:rPr>
          <w:rFonts w:ascii="NTPreCursivefk" w:hAnsi="NTPreCursivefk"/>
          <w:sz w:val="24"/>
          <w:szCs w:val="28"/>
        </w:rPr>
        <w:t>W</w:t>
      </w:r>
      <w:r w:rsidR="00CD675A" w:rsidRPr="002A2140">
        <w:rPr>
          <w:rFonts w:ascii="NTPreCursivefk" w:hAnsi="NTPreCursivefk"/>
          <w:sz w:val="24"/>
          <w:szCs w:val="28"/>
        </w:rPr>
        <w:t>orking scientifically strands:</w:t>
      </w:r>
    </w:p>
    <w:p w14:paraId="5848E172" w14:textId="77777777" w:rsidR="00AC04B5" w:rsidRPr="002A2140" w:rsidRDefault="00AC04B5" w:rsidP="00AC04B5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Planning different types of scientific enquiries to answer questions, including recognising and controlling variable where necessary.</w:t>
      </w:r>
    </w:p>
    <w:p w14:paraId="7EFDB876" w14:textId="77777777" w:rsidR="00AC04B5" w:rsidRPr="002A2140" w:rsidRDefault="00AC04B5" w:rsidP="00AC04B5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Taking measurements, using a range of scientific equipment, with increasing accuracy and precision, taking repeat readings where appropriate.</w:t>
      </w:r>
    </w:p>
    <w:p w14:paraId="669A9634" w14:textId="77777777" w:rsidR="00AC04B5" w:rsidRPr="002A2140" w:rsidRDefault="00AC04B5" w:rsidP="00AC04B5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Recording data and results of increasing complexity using scientific diagrams and labels, classification keys, tables, and bar and line graphs.</w:t>
      </w:r>
    </w:p>
    <w:p w14:paraId="53813529" w14:textId="77777777" w:rsidR="00AC04B5" w:rsidRPr="002A2140" w:rsidRDefault="00AC04B5" w:rsidP="00AC04B5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Using test results to make predictions to set up further comparative and fair tests.</w:t>
      </w:r>
    </w:p>
    <w:p w14:paraId="1EE151CB" w14:textId="77777777" w:rsidR="00AC04B5" w:rsidRPr="002A2140" w:rsidRDefault="00AC04B5" w:rsidP="00AC04B5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Reporting and presenting findings from enquiries, including conclusions, causal relationships and explanations of results in oral and written forms such as displays and other presentations.</w:t>
      </w:r>
    </w:p>
    <w:p w14:paraId="450BA1CD" w14:textId="77777777" w:rsidR="00AC04B5" w:rsidRPr="002A2140" w:rsidRDefault="00AC04B5" w:rsidP="00CD675A">
      <w:pPr>
        <w:pStyle w:val="ListParagraph"/>
        <w:numPr>
          <w:ilvl w:val="0"/>
          <w:numId w:val="4"/>
        </w:numPr>
        <w:rPr>
          <w:rFonts w:ascii="NTPreCursivefk" w:hAnsi="NTPreCursivefk"/>
          <w:color w:val="0070C0"/>
          <w:sz w:val="24"/>
          <w:szCs w:val="28"/>
        </w:rPr>
      </w:pPr>
      <w:r w:rsidRPr="002A2140">
        <w:rPr>
          <w:rFonts w:ascii="NTPreCursivefk" w:hAnsi="NTPreCursivefk"/>
          <w:color w:val="0070C0"/>
          <w:sz w:val="24"/>
          <w:szCs w:val="28"/>
        </w:rPr>
        <w:t>Identifying scientific evidence that has been used to support or refute ideas or arguments.</w:t>
      </w:r>
    </w:p>
    <w:sectPr w:rsidR="00AC04B5" w:rsidRPr="002A2140" w:rsidSect="000A79B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7364D" w14:textId="77777777" w:rsidR="008D17FC" w:rsidRDefault="008D17FC" w:rsidP="003A4044">
      <w:pPr>
        <w:spacing w:after="0" w:line="240" w:lineRule="auto"/>
      </w:pPr>
      <w:r>
        <w:separator/>
      </w:r>
    </w:p>
  </w:endnote>
  <w:endnote w:type="continuationSeparator" w:id="0">
    <w:p w14:paraId="27F471EB" w14:textId="77777777" w:rsidR="008D17FC" w:rsidRDefault="008D17FC" w:rsidP="003A4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9DB23" w14:textId="77777777" w:rsidR="008D17FC" w:rsidRDefault="008D17FC" w:rsidP="003A4044">
      <w:pPr>
        <w:spacing w:after="0" w:line="240" w:lineRule="auto"/>
      </w:pPr>
      <w:r>
        <w:separator/>
      </w:r>
    </w:p>
  </w:footnote>
  <w:footnote w:type="continuationSeparator" w:id="0">
    <w:p w14:paraId="14BF0282" w14:textId="77777777" w:rsidR="008D17FC" w:rsidRDefault="008D17FC" w:rsidP="003A40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25B30" w14:textId="77777777" w:rsidR="008D17FC" w:rsidRDefault="008D17FC" w:rsidP="003A4044">
    <w:pPr>
      <w:pStyle w:val="Header"/>
      <w:jc w:val="center"/>
      <w:rPr>
        <w:b/>
        <w:u w:val="single"/>
      </w:rPr>
    </w:pPr>
    <w:r>
      <w:rPr>
        <w:b/>
        <w:u w:val="single"/>
      </w:rPr>
      <w:t>Quadring Primary School Science Bi-Annual Overview</w:t>
    </w:r>
  </w:p>
  <w:p w14:paraId="52511555" w14:textId="77777777" w:rsidR="008D17FC" w:rsidRDefault="008D17FC" w:rsidP="003A4044">
    <w:pPr>
      <w:pStyle w:val="Header"/>
      <w:jc w:val="center"/>
      <w:rPr>
        <w:b/>
        <w:u w:val="single"/>
      </w:rPr>
    </w:pPr>
  </w:p>
  <w:p w14:paraId="0BAC3001" w14:textId="77777777" w:rsidR="008D17FC" w:rsidRDefault="008D17FC" w:rsidP="00EC39D3">
    <w:pPr>
      <w:framePr w:hSpace="180" w:wrap="around" w:vAnchor="page" w:hAnchor="margin" w:xAlign="center" w:y="1081"/>
      <w:jc w:val="center"/>
      <w:rPr>
        <w:rFonts w:ascii="HelveticaNeue-Bold" w:hAnsi="HelveticaNeue-Bold" w:cs="HelveticaNeue-Bold"/>
        <w:bCs/>
        <w:color w:val="FF0000"/>
        <w:sz w:val="18"/>
        <w:szCs w:val="18"/>
      </w:rPr>
    </w:pPr>
    <w:r>
      <w:rPr>
        <w:rFonts w:ascii="HelveticaNeue-Bold" w:hAnsi="HelveticaNeue-Bold" w:cs="HelveticaNeue-Bold"/>
        <w:bCs/>
        <w:color w:val="ED7D31" w:themeColor="accent2"/>
        <w:sz w:val="18"/>
        <w:szCs w:val="18"/>
      </w:rPr>
      <w:t>Specific Scientist to be focused on this term</w:t>
    </w:r>
    <w:r w:rsidRPr="00DB41B7">
      <w:rPr>
        <w:rFonts w:ascii="HelveticaNeue-Bold" w:hAnsi="HelveticaNeue-Bold" w:cs="HelveticaNeue-Bold"/>
        <w:bCs/>
        <w:color w:val="FF0000"/>
        <w:sz w:val="18"/>
        <w:szCs w:val="18"/>
      </w:rPr>
      <w:t xml:space="preserve">. Specific books to be focused on this term. </w:t>
    </w:r>
  </w:p>
  <w:p w14:paraId="67BA4CD6" w14:textId="77777777" w:rsidR="008D17FC" w:rsidRPr="00DB41B7" w:rsidRDefault="008D17FC" w:rsidP="00EC39D3">
    <w:pPr>
      <w:framePr w:hSpace="180" w:wrap="around" w:vAnchor="page" w:hAnchor="margin" w:xAlign="center" w:y="1081"/>
      <w:jc w:val="center"/>
      <w:rPr>
        <w:rFonts w:ascii="HelveticaNeue-Bold" w:hAnsi="HelveticaNeue-Bold" w:cs="HelveticaNeue-Bold"/>
        <w:bCs/>
        <w:color w:val="7030A0"/>
        <w:sz w:val="18"/>
        <w:szCs w:val="18"/>
      </w:rPr>
    </w:pPr>
    <w:r w:rsidRPr="00DB41B7">
      <w:rPr>
        <w:rFonts w:ascii="HelveticaNeue-Bold" w:hAnsi="HelveticaNeue-Bold" w:cs="HelveticaNeue-Bold"/>
        <w:bCs/>
        <w:color w:val="70AD47" w:themeColor="accent6"/>
        <w:sz w:val="18"/>
        <w:szCs w:val="18"/>
      </w:rPr>
      <w:t>Specific Educational trips/visits in school this term</w:t>
    </w:r>
    <w:r w:rsidRPr="00DB41B7">
      <w:rPr>
        <w:rFonts w:ascii="HelveticaNeue-Bold" w:hAnsi="HelveticaNeue-Bold" w:cs="HelveticaNeue-Bold"/>
        <w:bCs/>
        <w:color w:val="7030A0"/>
        <w:sz w:val="18"/>
        <w:szCs w:val="18"/>
      </w:rPr>
      <w:t>. Specific experiments to take place this term.</w:t>
    </w:r>
  </w:p>
  <w:p w14:paraId="7122899A" w14:textId="77777777" w:rsidR="008D17FC" w:rsidRPr="003A4044" w:rsidRDefault="008D17FC" w:rsidP="00EC39D3">
    <w:pPr>
      <w:pStyle w:val="Header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A63FB"/>
    <w:multiLevelType w:val="hybridMultilevel"/>
    <w:tmpl w:val="C5CE06D0"/>
    <w:lvl w:ilvl="0" w:tplc="ADCE2A72">
      <w:start w:val="40"/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438"/>
    <w:multiLevelType w:val="hybridMultilevel"/>
    <w:tmpl w:val="FD02F9EE"/>
    <w:lvl w:ilvl="0" w:tplc="519E9036">
      <w:start w:val="40"/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E637E"/>
    <w:multiLevelType w:val="multilevel"/>
    <w:tmpl w:val="812A9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NTPreCursivefk" w:eastAsia="Times New Roman" w:hAnsi="NTPreCursivefk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B83E70"/>
    <w:multiLevelType w:val="hybridMultilevel"/>
    <w:tmpl w:val="35B821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3E3A5B"/>
    <w:multiLevelType w:val="multilevel"/>
    <w:tmpl w:val="06E62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NTPreCursivefk" w:eastAsia="Times New Roman" w:hAnsi="NTPreCursivefk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236E8C"/>
    <w:multiLevelType w:val="hybridMultilevel"/>
    <w:tmpl w:val="73A4F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489355">
    <w:abstractNumId w:val="0"/>
  </w:num>
  <w:num w:numId="2" w16cid:durableId="675114591">
    <w:abstractNumId w:val="1"/>
  </w:num>
  <w:num w:numId="3" w16cid:durableId="66541310">
    <w:abstractNumId w:val="5"/>
  </w:num>
  <w:num w:numId="4" w16cid:durableId="266889324">
    <w:abstractNumId w:val="3"/>
  </w:num>
  <w:num w:numId="5" w16cid:durableId="842940712">
    <w:abstractNumId w:val="2"/>
  </w:num>
  <w:num w:numId="6" w16cid:durableId="1140414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9B3"/>
    <w:rsid w:val="00036D8A"/>
    <w:rsid w:val="000A79B3"/>
    <w:rsid w:val="000B7663"/>
    <w:rsid w:val="000E4C79"/>
    <w:rsid w:val="001052E0"/>
    <w:rsid w:val="00122DB7"/>
    <w:rsid w:val="00125C01"/>
    <w:rsid w:val="00157212"/>
    <w:rsid w:val="001675DA"/>
    <w:rsid w:val="00192437"/>
    <w:rsid w:val="00194334"/>
    <w:rsid w:val="001A6F9B"/>
    <w:rsid w:val="001B5A41"/>
    <w:rsid w:val="001E59EE"/>
    <w:rsid w:val="00240C10"/>
    <w:rsid w:val="00243BAA"/>
    <w:rsid w:val="002772FC"/>
    <w:rsid w:val="002A0F1F"/>
    <w:rsid w:val="002A2140"/>
    <w:rsid w:val="002D2A9F"/>
    <w:rsid w:val="00327431"/>
    <w:rsid w:val="00344B62"/>
    <w:rsid w:val="003868E0"/>
    <w:rsid w:val="003A4044"/>
    <w:rsid w:val="003B70CC"/>
    <w:rsid w:val="003F04E5"/>
    <w:rsid w:val="003F0FBD"/>
    <w:rsid w:val="003F5926"/>
    <w:rsid w:val="00421509"/>
    <w:rsid w:val="00423B28"/>
    <w:rsid w:val="00446887"/>
    <w:rsid w:val="004761E0"/>
    <w:rsid w:val="004E5CBE"/>
    <w:rsid w:val="0052090B"/>
    <w:rsid w:val="005271BD"/>
    <w:rsid w:val="0055226F"/>
    <w:rsid w:val="005735C2"/>
    <w:rsid w:val="005B6747"/>
    <w:rsid w:val="00605394"/>
    <w:rsid w:val="00627EA5"/>
    <w:rsid w:val="0063715D"/>
    <w:rsid w:val="00643098"/>
    <w:rsid w:val="00646111"/>
    <w:rsid w:val="00690650"/>
    <w:rsid w:val="006A78B2"/>
    <w:rsid w:val="006E0D60"/>
    <w:rsid w:val="006E37F5"/>
    <w:rsid w:val="0071379A"/>
    <w:rsid w:val="007D51EA"/>
    <w:rsid w:val="007F79F9"/>
    <w:rsid w:val="00805C02"/>
    <w:rsid w:val="00806671"/>
    <w:rsid w:val="008144A9"/>
    <w:rsid w:val="00815928"/>
    <w:rsid w:val="008166E9"/>
    <w:rsid w:val="008276C4"/>
    <w:rsid w:val="0083316E"/>
    <w:rsid w:val="008659BC"/>
    <w:rsid w:val="00872FD9"/>
    <w:rsid w:val="008A4CC1"/>
    <w:rsid w:val="008B6BB4"/>
    <w:rsid w:val="008D17FC"/>
    <w:rsid w:val="008E6999"/>
    <w:rsid w:val="008F18A7"/>
    <w:rsid w:val="00917EBE"/>
    <w:rsid w:val="009353C0"/>
    <w:rsid w:val="0096476D"/>
    <w:rsid w:val="00967B44"/>
    <w:rsid w:val="00980831"/>
    <w:rsid w:val="00982E06"/>
    <w:rsid w:val="009A6D46"/>
    <w:rsid w:val="009D7A6A"/>
    <w:rsid w:val="009F1038"/>
    <w:rsid w:val="009F6B9C"/>
    <w:rsid w:val="00A25C75"/>
    <w:rsid w:val="00A31C9C"/>
    <w:rsid w:val="00A71E2D"/>
    <w:rsid w:val="00A823DF"/>
    <w:rsid w:val="00A96BA4"/>
    <w:rsid w:val="00AB3E62"/>
    <w:rsid w:val="00AC04B5"/>
    <w:rsid w:val="00AD3807"/>
    <w:rsid w:val="00AF2213"/>
    <w:rsid w:val="00AF31D8"/>
    <w:rsid w:val="00B114EB"/>
    <w:rsid w:val="00B208BC"/>
    <w:rsid w:val="00B21605"/>
    <w:rsid w:val="00B42433"/>
    <w:rsid w:val="00BA4410"/>
    <w:rsid w:val="00BD74FC"/>
    <w:rsid w:val="00C05FA7"/>
    <w:rsid w:val="00C21690"/>
    <w:rsid w:val="00C279E1"/>
    <w:rsid w:val="00C60E46"/>
    <w:rsid w:val="00C644E2"/>
    <w:rsid w:val="00C85FA1"/>
    <w:rsid w:val="00CB5178"/>
    <w:rsid w:val="00CD675A"/>
    <w:rsid w:val="00CF76DC"/>
    <w:rsid w:val="00D50A8E"/>
    <w:rsid w:val="00D519A9"/>
    <w:rsid w:val="00D84B8C"/>
    <w:rsid w:val="00DA01DB"/>
    <w:rsid w:val="00DB41B7"/>
    <w:rsid w:val="00DC168B"/>
    <w:rsid w:val="00E42761"/>
    <w:rsid w:val="00E634A9"/>
    <w:rsid w:val="00EA0415"/>
    <w:rsid w:val="00EC39D3"/>
    <w:rsid w:val="00F24088"/>
    <w:rsid w:val="00F52D82"/>
    <w:rsid w:val="00FD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1332"/>
  <w15:chartTrackingRefBased/>
  <w15:docId w15:val="{0D321CDC-CF3A-42A7-AB64-9AC7B85C3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7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72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4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44"/>
  </w:style>
  <w:style w:type="paragraph" w:styleId="Footer">
    <w:name w:val="footer"/>
    <w:basedOn w:val="Normal"/>
    <w:link w:val="FooterChar"/>
    <w:uiPriority w:val="99"/>
    <w:unhideWhenUsed/>
    <w:rsid w:val="003A4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44"/>
  </w:style>
  <w:style w:type="paragraph" w:customStyle="1" w:styleId="Default">
    <w:name w:val="Default"/>
    <w:rsid w:val="006A78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7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83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14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68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63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5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95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58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2324</Words>
  <Characters>13252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15545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2</cp:revision>
  <dcterms:created xsi:type="dcterms:W3CDTF">2026-02-18T15:24:00Z</dcterms:created>
  <dcterms:modified xsi:type="dcterms:W3CDTF">2026-02-18T15:24:00Z</dcterms:modified>
</cp:coreProperties>
</file>